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A0" w:rsidRPr="00A03A4C" w:rsidRDefault="004E46A0">
      <w:pPr>
        <w:pStyle w:val="2"/>
        <w:ind w:right="-52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03A4C">
        <w:rPr>
          <w:rFonts w:ascii="Arial" w:hAnsi="Arial" w:cs="Arial"/>
          <w:b/>
          <w:bCs/>
          <w:sz w:val="24"/>
          <w:szCs w:val="24"/>
        </w:rPr>
        <w:t>МИНИСТЕРСТВО ЗДРАВООХРАНЕНИЯ РОССИЙСКОЙ ФЕДЕРАЦИИ</w:t>
      </w:r>
    </w:p>
    <w:p w:rsidR="004E46A0" w:rsidRPr="00A03A4C" w:rsidRDefault="004E46A0">
      <w:pPr>
        <w:pStyle w:val="2"/>
        <w:ind w:right="-522"/>
        <w:rPr>
          <w:rFonts w:ascii="Arial" w:hAnsi="Arial" w:cs="Arial"/>
          <w:sz w:val="16"/>
          <w:szCs w:val="16"/>
        </w:rPr>
      </w:pPr>
    </w:p>
    <w:p w:rsidR="004E46A0" w:rsidRPr="00071BA8" w:rsidRDefault="004E46A0">
      <w:pPr>
        <w:pStyle w:val="2"/>
        <w:ind w:right="-522"/>
        <w:rPr>
          <w:rFonts w:ascii="Arial" w:hAnsi="Arial" w:cs="Arial"/>
          <w:b/>
          <w:bCs/>
          <w:sz w:val="24"/>
          <w:szCs w:val="24"/>
        </w:rPr>
      </w:pPr>
      <w:r w:rsidRPr="00A03A4C">
        <w:rPr>
          <w:rFonts w:ascii="Arial" w:hAnsi="Arial" w:cs="Arial"/>
          <w:b/>
          <w:bCs/>
          <w:sz w:val="24"/>
          <w:szCs w:val="24"/>
        </w:rPr>
        <w:t>МИНИСТЕРСТВО ПРОМЫШЛЕННОСТИ, НАУКИ И ТЕХНОЛОГИЙ РОССИЙСКОЙ ФЕДЕРАЦИИ</w:t>
      </w:r>
    </w:p>
    <w:p w:rsidR="00071BA8" w:rsidRPr="00071BA8" w:rsidRDefault="00071BA8">
      <w:pPr>
        <w:pStyle w:val="2"/>
        <w:ind w:right="-522"/>
        <w:rPr>
          <w:rFonts w:ascii="Arial" w:hAnsi="Arial" w:cs="Arial"/>
          <w:b/>
          <w:bCs/>
          <w:sz w:val="24"/>
          <w:szCs w:val="24"/>
        </w:rPr>
      </w:pPr>
    </w:p>
    <w:p w:rsidR="004E46A0" w:rsidRDefault="004E46A0">
      <w:pPr>
        <w:pStyle w:val="2"/>
        <w:ind w:right="-522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_____________________________________________________________________________________</w:t>
      </w:r>
    </w:p>
    <w:p w:rsidR="004E46A0" w:rsidRDefault="004E46A0" w:rsidP="00071BA8">
      <w:pPr>
        <w:pStyle w:val="2"/>
        <w:ind w:right="-522"/>
      </w:pPr>
    </w:p>
    <w:p w:rsidR="004E46A0" w:rsidRDefault="004E46A0">
      <w:pPr>
        <w:pStyle w:val="21"/>
        <w:ind w:left="-142" w:right="-522" w:firstLine="0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ТЕХНИЧЕСКОЕ</w:t>
      </w:r>
      <w:r w:rsidR="0084425D">
        <w:rPr>
          <w:spacing w:val="-18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ОБСЛУЖИВАНИЕ МЕДИЦИНСКОЙ ТЕХНИКИ</w:t>
      </w:r>
    </w:p>
    <w:p w:rsidR="004E46A0" w:rsidRDefault="004E46A0">
      <w:pPr>
        <w:pStyle w:val="21"/>
        <w:ind w:right="-522"/>
        <w:rPr>
          <w:sz w:val="28"/>
          <w:szCs w:val="28"/>
        </w:rPr>
      </w:pPr>
    </w:p>
    <w:p w:rsidR="004E46A0" w:rsidRDefault="004E46A0">
      <w:pPr>
        <w:pStyle w:val="21"/>
        <w:ind w:right="-522"/>
        <w:rPr>
          <w:sz w:val="20"/>
          <w:szCs w:val="20"/>
        </w:rPr>
      </w:pPr>
      <w:r>
        <w:rPr>
          <w:sz w:val="20"/>
          <w:szCs w:val="20"/>
        </w:rPr>
        <w:t>МЕТОДИЧЕСКИЕ РЕКОМЕНДАЦИИ</w:t>
      </w:r>
    </w:p>
    <w:p w:rsidR="004E46A0" w:rsidRDefault="004E46A0">
      <w:pPr>
        <w:ind w:right="-522"/>
        <w:rPr>
          <w:sz w:val="28"/>
          <w:szCs w:val="28"/>
        </w:rPr>
      </w:pPr>
    </w:p>
    <w:tbl>
      <w:tblPr>
        <w:tblStyle w:val="af1"/>
        <w:tblW w:w="103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1"/>
        <w:gridCol w:w="5397"/>
      </w:tblGrid>
      <w:tr w:rsidR="00071BA8">
        <w:tc>
          <w:tcPr>
            <w:tcW w:w="4971" w:type="dxa"/>
          </w:tcPr>
          <w:p w:rsidR="00071BA8" w:rsidRDefault="00071BA8" w:rsidP="00071BA8">
            <w:pPr>
              <w:ind w:right="-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71BA8" w:rsidRDefault="00071BA8" w:rsidP="00071BA8">
            <w:pPr>
              <w:ind w:right="-522"/>
              <w:rPr>
                <w:sz w:val="28"/>
                <w:szCs w:val="28"/>
              </w:rPr>
            </w:pPr>
          </w:p>
          <w:p w:rsidR="00071BA8" w:rsidRDefault="00CB7CCE">
            <w:pPr>
              <w:ind w:right="-522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48260</wp:posOffset>
                  </wp:positionV>
                  <wp:extent cx="2600325" cy="1419225"/>
                  <wp:effectExtent l="0" t="0" r="9525" b="9525"/>
                  <wp:wrapTopAndBottom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BA8" w:rsidRDefault="00071BA8">
            <w:pPr>
              <w:ind w:right="-522"/>
              <w:rPr>
                <w:sz w:val="28"/>
                <w:szCs w:val="28"/>
              </w:rPr>
            </w:pPr>
          </w:p>
        </w:tc>
        <w:tc>
          <w:tcPr>
            <w:tcW w:w="5397" w:type="dxa"/>
          </w:tcPr>
          <w:p w:rsidR="00071BA8" w:rsidRDefault="00071BA8" w:rsidP="00071BA8">
            <w:pPr>
              <w:ind w:right="-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71BA8" w:rsidRDefault="00CB7CCE" w:rsidP="00071BA8">
            <w:pPr>
              <w:ind w:right="-522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95885</wp:posOffset>
                  </wp:positionV>
                  <wp:extent cx="3019425" cy="1428750"/>
                  <wp:effectExtent l="0" t="0" r="9525" b="0"/>
                  <wp:wrapTopAndBottom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BA8" w:rsidRDefault="00071BA8">
            <w:pPr>
              <w:ind w:right="-522"/>
              <w:rPr>
                <w:sz w:val="28"/>
                <w:szCs w:val="28"/>
              </w:rPr>
            </w:pPr>
          </w:p>
        </w:tc>
      </w:tr>
    </w:tbl>
    <w:p w:rsidR="004E46A0" w:rsidRDefault="004E46A0">
      <w:pPr>
        <w:ind w:right="-522"/>
        <w:rPr>
          <w:sz w:val="28"/>
          <w:szCs w:val="28"/>
        </w:rPr>
      </w:pPr>
    </w:p>
    <w:p w:rsidR="004E46A0" w:rsidRPr="002436A0" w:rsidRDefault="004E46A0" w:rsidP="00A238D9">
      <w:pPr>
        <w:numPr>
          <w:ilvl w:val="0"/>
          <w:numId w:val="16"/>
        </w:numPr>
        <w:ind w:right="-522" w:firstLine="369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Область применения.</w:t>
      </w:r>
    </w:p>
    <w:p w:rsidR="004E46A0" w:rsidRPr="002436A0" w:rsidRDefault="004E46A0">
      <w:pPr>
        <w:ind w:right="-522"/>
        <w:rPr>
          <w:b/>
          <w:bCs/>
          <w:sz w:val="28"/>
          <w:szCs w:val="28"/>
        </w:rPr>
      </w:pPr>
    </w:p>
    <w:p w:rsidR="004E46A0" w:rsidRPr="002436A0" w:rsidRDefault="004E46A0">
      <w:pPr>
        <w:pStyle w:val="a3"/>
        <w:tabs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Настоящие рекомендации предназначены для применения на территории Российской Федерации: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службами - юридическими лицами, индивидуальными предпринимат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лями, техническими подразделениями или штатными техническими специ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листами медицинских учреждений, осуществляющими техническое обсл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 xml:space="preserve">живание медицинской техники; 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медицинскими учреждениями, эксплуатирующими медицинскую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нику;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 органами, осуществляющими в соответствии с действующим закон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дательством контроль и надзор за эксплуатируемой медицинской техникой; 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лицензирующими органами, осуществляющими лицензирование соо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ветствующих видов деятельности.</w:t>
      </w:r>
    </w:p>
    <w:p w:rsidR="004E46A0" w:rsidRPr="002436A0" w:rsidRDefault="004E46A0">
      <w:pPr>
        <w:pStyle w:val="a3"/>
        <w:tabs>
          <w:tab w:val="num" w:pos="0"/>
        </w:tabs>
        <w:ind w:left="0" w:right="-522" w:firstLine="567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left" w:pos="-284"/>
          <w:tab w:val="num" w:pos="643"/>
          <w:tab w:val="left" w:pos="851"/>
        </w:tabs>
        <w:ind w:right="-522" w:firstLine="567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2. Термины и определения.</w:t>
      </w:r>
    </w:p>
    <w:p w:rsidR="004E46A0" w:rsidRPr="002436A0" w:rsidRDefault="004E46A0">
      <w:pPr>
        <w:ind w:right="-522"/>
        <w:rPr>
          <w:b/>
          <w:bCs/>
          <w:sz w:val="28"/>
          <w:szCs w:val="28"/>
        </w:rPr>
      </w:pPr>
    </w:p>
    <w:p w:rsidR="004E46A0" w:rsidRPr="002436A0" w:rsidRDefault="004E46A0">
      <w:pPr>
        <w:pStyle w:val="3"/>
        <w:tabs>
          <w:tab w:val="clear" w:pos="0"/>
        </w:tabs>
        <w:ind w:right="-522"/>
      </w:pPr>
      <w:r w:rsidRPr="002436A0">
        <w:t>В настоящем документе применяются следующие термины и их опред</w:t>
      </w:r>
      <w:r w:rsidRPr="002436A0">
        <w:t>е</w:t>
      </w:r>
      <w:r w:rsidRPr="002436A0">
        <w:t>ления:</w:t>
      </w:r>
    </w:p>
    <w:p w:rsidR="004E46A0" w:rsidRPr="002436A0" w:rsidRDefault="004E46A0">
      <w:pPr>
        <w:pStyle w:val="3"/>
        <w:tabs>
          <w:tab w:val="clear" w:pos="0"/>
        </w:tabs>
        <w:ind w:right="-522"/>
      </w:pPr>
    </w:p>
    <w:p w:rsidR="004E46A0" w:rsidRPr="002436A0" w:rsidRDefault="004E46A0">
      <w:pPr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Медицинская техника</w:t>
      </w:r>
      <w:r w:rsidRPr="002436A0">
        <w:rPr>
          <w:sz w:val="28"/>
          <w:szCs w:val="28"/>
        </w:rPr>
        <w:t xml:space="preserve"> – медицинские изделия: приборы, аппараты, обор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дование, устройства, установки, комплекты, комплексы, системы с пр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граммными средствами, приспособления, механизированные и другие ин</w:t>
      </w:r>
      <w:r w:rsidRPr="002436A0">
        <w:rPr>
          <w:sz w:val="28"/>
          <w:szCs w:val="28"/>
        </w:rPr>
        <w:lastRenderedPageBreak/>
        <w:t>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рументы, предназначенные для применения в медицинских целях по отдел</w:t>
      </w:r>
      <w:r w:rsidRPr="002436A0">
        <w:rPr>
          <w:sz w:val="28"/>
          <w:szCs w:val="28"/>
        </w:rPr>
        <w:t>ь</w:t>
      </w:r>
      <w:r w:rsidRPr="002436A0">
        <w:rPr>
          <w:sz w:val="28"/>
          <w:szCs w:val="28"/>
        </w:rPr>
        <w:t>ности или в сочетании между собой, для которых эксплуатационной док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ментацией предусмотрено их техническое обслуживание при эксплуатации.</w:t>
      </w:r>
    </w:p>
    <w:p w:rsidR="004E46A0" w:rsidRPr="002436A0" w:rsidRDefault="004E46A0">
      <w:pPr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Ввод медицинской техники в эксплуатацию - </w:t>
      </w:r>
      <w:r w:rsidRPr="002436A0">
        <w:rPr>
          <w:sz w:val="28"/>
          <w:szCs w:val="28"/>
        </w:rPr>
        <w:t>процедура проведения ко</w:t>
      </w:r>
      <w:r w:rsidRPr="002436A0">
        <w:rPr>
          <w:sz w:val="28"/>
          <w:szCs w:val="28"/>
        </w:rPr>
        <w:t>м</w:t>
      </w:r>
      <w:r w:rsidRPr="002436A0">
        <w:rPr>
          <w:sz w:val="28"/>
          <w:szCs w:val="28"/>
        </w:rPr>
        <w:t>плекса регламентированных нормативной и эксплуатационной документац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ей мероприятий и операций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по подготовке к эксплуатации приобретенной медицинским учреждением медицинской техники, завершающаяся передачей медицинской техники медицинскому персоналу для использования по назн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чению.</w:t>
      </w:r>
    </w:p>
    <w:p w:rsidR="004E46A0" w:rsidRPr="002436A0" w:rsidRDefault="004E46A0">
      <w:pPr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a5"/>
        <w:ind w:right="-522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Техническое обслуживание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 xml:space="preserve">медицинской техники </w:t>
      </w:r>
      <w:r w:rsidRPr="002436A0">
        <w:rPr>
          <w:sz w:val="28"/>
          <w:szCs w:val="28"/>
        </w:rPr>
        <w:t>– комплекс регламент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рованных нормативной и эксплуатационной документацией мероприятий и операций по поддержанию и восстановлению исправности и работоспосо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ности медицинской техники при ее использовании по назначению, а также при хранении и транспортировании.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pStyle w:val="23"/>
        <w:ind w:right="-522" w:firstLine="0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Периодичность технического обслуживания медицинской техники</w:t>
      </w:r>
      <w:r w:rsidR="00A03A4C" w:rsidRPr="002436A0">
        <w:rPr>
          <w:sz w:val="28"/>
          <w:szCs w:val="28"/>
        </w:rPr>
        <w:t xml:space="preserve"> – 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тановленный в эксплуатационной документации интервал времени или нар</w:t>
      </w:r>
      <w:r w:rsidRPr="002436A0">
        <w:rPr>
          <w:sz w:val="28"/>
          <w:szCs w:val="28"/>
        </w:rPr>
        <w:t>а</w:t>
      </w:r>
      <w:r w:rsidR="00A03A4C" w:rsidRPr="002436A0">
        <w:rPr>
          <w:sz w:val="28"/>
          <w:szCs w:val="28"/>
        </w:rPr>
        <w:t>ботка между данным видом технического</w:t>
      </w:r>
      <w:r w:rsidRPr="002436A0">
        <w:rPr>
          <w:sz w:val="28"/>
          <w:szCs w:val="28"/>
        </w:rPr>
        <w:t xml:space="preserve"> обслуживания и последующим 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ким же видом.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Техническое состояние медицинской техники </w:t>
      </w:r>
      <w:r w:rsidRPr="002436A0">
        <w:rPr>
          <w:sz w:val="28"/>
          <w:szCs w:val="28"/>
        </w:rPr>
        <w:t>– техническое состояние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медицинской техники в определенный момент времени, которое хара</w:t>
      </w:r>
      <w:r w:rsidRPr="002436A0">
        <w:rPr>
          <w:sz w:val="28"/>
          <w:szCs w:val="28"/>
        </w:rPr>
        <w:t>к</w:t>
      </w:r>
      <w:r w:rsidRPr="002436A0">
        <w:rPr>
          <w:sz w:val="28"/>
          <w:szCs w:val="28"/>
        </w:rPr>
        <w:t>теризуется фактическими значениями технических, функциональных и ко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структивных параметров и характеристик, и оценивается их соответствием параметрам и характеристикам, приведенным в нормативной и эксплуатац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онной документации на изделие.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Контроль технического состояния медицинской техники </w:t>
      </w:r>
      <w:r w:rsidRPr="002436A0">
        <w:rPr>
          <w:sz w:val="28"/>
          <w:szCs w:val="28"/>
        </w:rPr>
        <w:t>– проверка соо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ветствия значений параметров и характеристик изделия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ки требованиям нормативной и эксплуатационной документации, выявление изношенных и поврежденных частей (деталей), проверка действия всех з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щитных устройств и блокировок,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наличия и ведения эксплуатационной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кументации.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Ремонт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 xml:space="preserve">медицинской техники </w:t>
      </w:r>
      <w:r w:rsidRPr="002436A0">
        <w:rPr>
          <w:sz w:val="28"/>
          <w:szCs w:val="28"/>
        </w:rPr>
        <w:t xml:space="preserve">– совокупность мероприятий и операций по восстановлению исправности и работоспособности изделий медицинской техники. 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6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Текущий ремонт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 xml:space="preserve">медицинской техники </w:t>
      </w:r>
      <w:r w:rsidRPr="002436A0">
        <w:rPr>
          <w:sz w:val="28"/>
          <w:szCs w:val="28"/>
        </w:rPr>
        <w:t>– неплановый ремонт, выполня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мый без частичного или полного восстановления ресурса изделия медици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 xml:space="preserve">ской техники путем замены и (или) восстановления отдельных деталей или сменных комплектующих частей с послеремонтным контролем технического </w:t>
      </w:r>
      <w:r w:rsidRPr="002436A0">
        <w:rPr>
          <w:sz w:val="28"/>
          <w:szCs w:val="28"/>
        </w:rPr>
        <w:lastRenderedPageBreak/>
        <w:t>состояния изделия в объеме, установленном в эксплуатационной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документ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ции.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Предельное состояние медицинской техники </w:t>
      </w:r>
      <w:r w:rsidRPr="002436A0">
        <w:rPr>
          <w:sz w:val="28"/>
          <w:szCs w:val="28"/>
        </w:rPr>
        <w:t>– техническое состояние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медицинской техники, при котором значение хотя бы одного параме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ра (характеристики) изделия не соответствует требованиям нормативной или эксплуатационной документации, а проведение ремонта технически нево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можно или экономически нецелесообразно.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Эксплуатационные документы – </w:t>
      </w:r>
      <w:r w:rsidRPr="002436A0">
        <w:rPr>
          <w:sz w:val="28"/>
          <w:szCs w:val="28"/>
        </w:rPr>
        <w:t>документы, прилагаемые к изделию м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дицинской техники при поставке (паспорт, формуляр, руководство по эк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плуатации, методика поверки средств измерений и др.), содержащие: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сведения о конструкции, принципе действия, параметрах, характерист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ках (свойствах) изделия, его составных частей;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указания, необходимые для правильной и безопасной эксплуатации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(использования по назначению, технического обслуживания,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хр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нения и транспортирования);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сведения по утилизации; 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информацию об изготовителе, поставщике изделия и их гарантийных обязательствах. 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left" w:pos="426"/>
          <w:tab w:val="num" w:pos="643"/>
        </w:tabs>
        <w:ind w:left="643" w:right="-522" w:hanging="360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3. Общие положения.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3.1. Техническое обслуживание медицинской техники в гарантийный и послегарантийный период является обязательным условием ее безопасной эксплуатации и эффективного применения по назначению. Эксплуатация и применение в медицинских целях медицинской техники, не обеспеченной техническим обслуживанием или снятой с технического обслуживания, н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допустимо, поскольку представляет опасность для пациента и медицинского персонала. Ответственность за обеспечение безопасной эксплуатации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цинской техники несет ее владелец (пользователь).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color w:val="000000"/>
          <w:sz w:val="28"/>
          <w:szCs w:val="28"/>
        </w:rPr>
        <w:t>3.2. В соответствии с законодательством об охране здоровья граждан эксплуатация и применение в медицинских целях изделий медицинской те</w:t>
      </w:r>
      <w:r w:rsidRPr="002436A0">
        <w:rPr>
          <w:color w:val="000000"/>
          <w:sz w:val="28"/>
          <w:szCs w:val="28"/>
        </w:rPr>
        <w:t>х</w:t>
      </w:r>
      <w:r w:rsidRPr="002436A0">
        <w:rPr>
          <w:color w:val="000000"/>
          <w:sz w:val="28"/>
          <w:szCs w:val="28"/>
        </w:rPr>
        <w:t>ники отечественного и зарубежного производства разрешается после пров</w:t>
      </w:r>
      <w:r w:rsidRPr="002436A0">
        <w:rPr>
          <w:color w:val="000000"/>
          <w:sz w:val="28"/>
          <w:szCs w:val="28"/>
        </w:rPr>
        <w:t>е</w:t>
      </w:r>
      <w:r w:rsidRPr="002436A0">
        <w:rPr>
          <w:color w:val="000000"/>
          <w:sz w:val="28"/>
          <w:szCs w:val="28"/>
        </w:rPr>
        <w:t>дения в установленном порядке их обязательной государственной</w:t>
      </w:r>
      <w:r w:rsidR="0084425D" w:rsidRPr="002436A0">
        <w:rPr>
          <w:color w:val="000000"/>
          <w:sz w:val="28"/>
          <w:szCs w:val="28"/>
        </w:rPr>
        <w:t xml:space="preserve"> </w:t>
      </w:r>
      <w:r w:rsidRPr="002436A0">
        <w:rPr>
          <w:color w:val="000000"/>
          <w:sz w:val="28"/>
          <w:szCs w:val="28"/>
        </w:rPr>
        <w:t>регистр</w:t>
      </w:r>
      <w:r w:rsidRPr="002436A0">
        <w:rPr>
          <w:color w:val="000000"/>
          <w:sz w:val="28"/>
          <w:szCs w:val="28"/>
        </w:rPr>
        <w:t>а</w:t>
      </w:r>
      <w:r w:rsidRPr="002436A0">
        <w:rPr>
          <w:color w:val="000000"/>
          <w:sz w:val="28"/>
          <w:szCs w:val="28"/>
        </w:rPr>
        <w:t xml:space="preserve">ции. 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3.3. В соответствии с условиями, которые оговариваются в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договоре (контракте) на поставку медицинской техники, поставщик медицинской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ники (предприятие-производитель или посредник):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предоставляет владельцу (пользователю) эксплуатационную документ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цию, необходимую для поддержания поставленной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 xml:space="preserve">ки в исправном, работоспособном состоянии; 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обеспечивает в гарантийный период техническое обслуживание и бе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платный ремонт поставленной медицинской техники силами собстве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ных или уполномоченных служб технического обслуживания;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обеспечивает в послегарантийный период на договорной основе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ческое обслуживание и ремонт поставленной медицинской техники с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лами собственных или уполномоченных служб технического обслуж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вания;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обеспечивает поставку специализированных комплектующих изделий и запасных частей на протяжении срока эксплуатации поставленной м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дицинской техники;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оснащает уполномоченные службы технического обслуживания необх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димой сервисной и ремонтной документацией, а также (при необход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мости) специализированным ремонтным и диагностическим оборудов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нием;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обучает специалистов по техническому обслуживанию поставленной медицинской техники; 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обеспечивает, при необходимости, обучение медицинских специалистов работе с поставленной медицинской техникой.</w:t>
      </w:r>
    </w:p>
    <w:p w:rsidR="004E46A0" w:rsidRPr="002436A0" w:rsidRDefault="004E46A0">
      <w:pPr>
        <w:ind w:left="66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3.4. В случаях, когда поставка медицинской техники осуществляется посредником, посредник при заключении договора (контракта) на поставку предоставляет документы, полученные от предприятия-производителя и подтверждающие полномочия посредника по выполнению положений, пер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численных в п. 3.3.</w:t>
      </w:r>
    </w:p>
    <w:p w:rsidR="004E46A0" w:rsidRPr="002436A0" w:rsidRDefault="004E46A0">
      <w:pPr>
        <w:ind w:left="66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3.5. В случаях, когда техническое обслуживание поставленной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цинской техники предполагается осуществлять силами службы, уполном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ченной предприятием-производителем, полномочия этой службы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подтве</w:t>
      </w:r>
      <w:r w:rsidRPr="002436A0">
        <w:rPr>
          <w:sz w:val="28"/>
          <w:szCs w:val="28"/>
        </w:rPr>
        <w:t>р</w:t>
      </w:r>
      <w:r w:rsidRPr="002436A0">
        <w:rPr>
          <w:sz w:val="28"/>
          <w:szCs w:val="28"/>
        </w:rPr>
        <w:t>ждаются предприятием-производителем документально.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3.6. Если иное не оговорено в договоре (контракте) на поставку,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ческое обслуживание медицинской техники в послегарантийный период м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жет производиться: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709"/>
        </w:tabs>
        <w:ind w:left="709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на договорной основе службой, имеющей право осуществлять технич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ское обслуживание данного вида медицинской техники; 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709"/>
        </w:tabs>
        <w:ind w:left="709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силами штатных специалистов или подразделений медицинского учр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ждения - пользователя медицинской техники. 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3.7. Во всех случаях техническое обслуживание медицинской техники должны производить службы (юридические лица, индивидуальные предпр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ниматели, технические подразделения или штатные технические специал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сты медицинских учреждений), имеющие в соответствии с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действующим з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конодательством право осуществлять эту деятельность. Мероприятия и оп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рации по техническому обслуживанию определенных видов или наименов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ний медицинской техники должны осуществляться в соответствии с полож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ниями соответствующих нормативных правовых актов, требованиями наци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нальных, международных стандартов, правил и норм, а также в соответствии с указаниями эксплуатационной документации.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3.8. Для выполнения работ по техническому обслуживанию медици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ской техники, хранения средств технологического оснащения и запасных частей медицинские учреждения в необходимых случаях выделяют соот</w:t>
      </w:r>
      <w:r w:rsidR="00E53C09" w:rsidRPr="002436A0">
        <w:rPr>
          <w:sz w:val="28"/>
          <w:szCs w:val="28"/>
        </w:rPr>
        <w:t>в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с</w:t>
      </w:r>
      <w:r w:rsidR="00E53C09"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 xml:space="preserve">вующие помещения. 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3.9. Персонал медицинского учреждения должен быть обучен правилам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технической эксплуатации медицинской техники и несет ответственность за соблюдение этих правил.</w:t>
      </w:r>
    </w:p>
    <w:p w:rsidR="004E46A0" w:rsidRPr="002436A0" w:rsidRDefault="004E46A0">
      <w:pPr>
        <w:ind w:left="567" w:right="-522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num" w:pos="643"/>
        </w:tabs>
        <w:ind w:left="643" w:right="-522" w:hanging="360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4. Условия деятельности служб </w:t>
      </w:r>
    </w:p>
    <w:p w:rsidR="004E46A0" w:rsidRPr="002436A0" w:rsidRDefault="004E46A0">
      <w:pPr>
        <w:ind w:right="-522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технического обслуживания медицинской техники</w:t>
      </w:r>
    </w:p>
    <w:p w:rsidR="004E46A0" w:rsidRPr="002436A0" w:rsidRDefault="004E46A0">
      <w:pPr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Службой технического обслуживания медицинской техники обеспеч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вается соблюдение необходимых условий деятельности по следующим н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 xml:space="preserve">правлениям: 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квалификация персонала;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производственные помещения;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оборудование;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документация;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метрологическое обеспечение деятельности;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организация труда и обеспечение безопасности производства работ;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  <w:tab w:val="num" w:pos="567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обеспечение качества технического обслуживания.</w:t>
      </w:r>
    </w:p>
    <w:p w:rsidR="004E46A0" w:rsidRPr="002436A0" w:rsidRDefault="004E46A0">
      <w:pPr>
        <w:ind w:left="360"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a5"/>
        <w:numPr>
          <w:ilvl w:val="1"/>
          <w:numId w:val="18"/>
        </w:numPr>
        <w:tabs>
          <w:tab w:val="left" w:pos="1134"/>
        </w:tabs>
        <w:spacing w:line="300" w:lineRule="exact"/>
        <w:ind w:right="-522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Квалификация персонала</w:t>
      </w:r>
    </w:p>
    <w:p w:rsidR="004E46A0" w:rsidRPr="002436A0" w:rsidRDefault="004E46A0" w:rsidP="00A238D9">
      <w:pPr>
        <w:pStyle w:val="a5"/>
        <w:numPr>
          <w:ilvl w:val="2"/>
          <w:numId w:val="18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 xml:space="preserve">К выполнению технического обслуживания медицинской техники допускаются специалисты не моложе 18-и лет, имеющие соответствующую профессиональную подготовку. </w:t>
      </w:r>
    </w:p>
    <w:p w:rsidR="004E46A0" w:rsidRPr="002436A0" w:rsidRDefault="004E46A0" w:rsidP="00A238D9">
      <w:pPr>
        <w:pStyle w:val="a5"/>
        <w:numPr>
          <w:ilvl w:val="2"/>
          <w:numId w:val="18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Для каждого специалиста определяются функции, права, обяза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 xml:space="preserve">ности и ответственность. </w:t>
      </w:r>
    </w:p>
    <w:p w:rsidR="004E46A0" w:rsidRPr="002436A0" w:rsidRDefault="004E46A0" w:rsidP="00A238D9">
      <w:pPr>
        <w:pStyle w:val="a5"/>
        <w:numPr>
          <w:ilvl w:val="2"/>
          <w:numId w:val="18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 xml:space="preserve">Служба технического обслуживания медицинской техники должна иметь специалистов по всему перечню видов обслуживаемой медицинской техники, отвечающих следующим квалификационным требованиям: 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spacing w:line="300" w:lineRule="exact"/>
        <w:ind w:right="-522" w:hanging="153"/>
        <w:rPr>
          <w:sz w:val="28"/>
          <w:szCs w:val="28"/>
        </w:rPr>
      </w:pPr>
      <w:r w:rsidRPr="002436A0">
        <w:rPr>
          <w:sz w:val="28"/>
          <w:szCs w:val="28"/>
        </w:rPr>
        <w:t>наличие высшего или среднего технического образования, професси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нальной подготовки и квалификации в соответствии со специальн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стью и должностными обязанностями;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spacing w:line="300" w:lineRule="exact"/>
        <w:ind w:right="-522" w:hanging="153"/>
        <w:rPr>
          <w:sz w:val="28"/>
          <w:szCs w:val="28"/>
        </w:rPr>
      </w:pPr>
      <w:r w:rsidRPr="002436A0">
        <w:rPr>
          <w:sz w:val="28"/>
          <w:szCs w:val="28"/>
        </w:rPr>
        <w:t>наличие квалификационной группы допуска к проведению опасных и специальных видов работ для осуществления технического обслужив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ния соответствующих видов медицинской техники.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4.1.4. Специалисты по техническому обслуживанию медицинской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ники должны пройти обучение на предприятиях-производителях соответс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вующих видов (наименований) медицинской техники или в организациях и учреждениях, имеющих право осуществлять соответствующие виды образ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вательной деятельности (обучение, профессиональную подготовку, повыш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ние квалификации по техническому обслуживанию соответствующих видов медицинской техники), с получением документа установленного образца. 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4.1.5. Специалисты по техническому обслуживанию медицинской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ники должны повышать свою квалификацию не реже одного раза в 5 лет.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/>
        <w:ind w:left="113" w:right="-522" w:firstLine="454"/>
        <w:jc w:val="both"/>
        <w:rPr>
          <w:sz w:val="28"/>
          <w:szCs w:val="28"/>
        </w:rPr>
      </w:pPr>
    </w:p>
    <w:p w:rsidR="004E46A0" w:rsidRPr="002436A0" w:rsidRDefault="004E46A0">
      <w:pPr>
        <w:pStyle w:val="3"/>
        <w:tabs>
          <w:tab w:val="clear" w:pos="0"/>
        </w:tabs>
        <w:ind w:left="851" w:right="-522" w:hanging="284"/>
        <w:rPr>
          <w:b/>
          <w:bCs/>
        </w:rPr>
      </w:pPr>
    </w:p>
    <w:p w:rsidR="004E46A0" w:rsidRPr="002436A0" w:rsidRDefault="004E46A0">
      <w:pPr>
        <w:pStyle w:val="3"/>
        <w:tabs>
          <w:tab w:val="clear" w:pos="0"/>
        </w:tabs>
        <w:ind w:left="851" w:right="-522" w:hanging="284"/>
      </w:pPr>
      <w:r w:rsidRPr="002436A0">
        <w:rPr>
          <w:b/>
          <w:bCs/>
        </w:rPr>
        <w:t>4.2. Производственные</w:t>
      </w:r>
      <w:r w:rsidRPr="002436A0">
        <w:t xml:space="preserve"> </w:t>
      </w:r>
      <w:r w:rsidRPr="002436A0">
        <w:rPr>
          <w:b/>
          <w:bCs/>
        </w:rPr>
        <w:t>помещения</w:t>
      </w:r>
    </w:p>
    <w:p w:rsidR="004E46A0" w:rsidRPr="002436A0" w:rsidRDefault="004E46A0">
      <w:pPr>
        <w:pStyle w:val="3"/>
        <w:tabs>
          <w:tab w:val="clear" w:pos="0"/>
        </w:tabs>
        <w:ind w:right="-522"/>
      </w:pPr>
      <w:r w:rsidRPr="002436A0">
        <w:lastRenderedPageBreak/>
        <w:t>Производственные помещения, предназначенные для технического о</w:t>
      </w:r>
      <w:r w:rsidRPr="002436A0">
        <w:t>б</w:t>
      </w:r>
      <w:r w:rsidRPr="002436A0">
        <w:t>служивания медицинской техники, помещения для хранения медицинской техники и запасных частей (склады) должны соответствовать установленным техническим нормам и требованиям санитарной, пожарной безопасности, безопасности труда и охраны окружающей среды.</w:t>
      </w:r>
    </w:p>
    <w:p w:rsidR="004E46A0" w:rsidRPr="002436A0" w:rsidRDefault="004E46A0">
      <w:pPr>
        <w:pStyle w:val="3"/>
        <w:tabs>
          <w:tab w:val="clear" w:pos="0"/>
        </w:tabs>
        <w:ind w:right="-522"/>
      </w:pPr>
    </w:p>
    <w:p w:rsidR="004E46A0" w:rsidRPr="002436A0" w:rsidRDefault="004E46A0">
      <w:pPr>
        <w:pStyle w:val="3"/>
        <w:numPr>
          <w:ilvl w:val="1"/>
          <w:numId w:val="19"/>
        </w:numPr>
        <w:ind w:right="-522"/>
        <w:rPr>
          <w:b/>
          <w:bCs/>
        </w:rPr>
      </w:pPr>
      <w:r w:rsidRPr="002436A0">
        <w:rPr>
          <w:b/>
          <w:bCs/>
        </w:rPr>
        <w:t>Оборудование</w:t>
      </w:r>
    </w:p>
    <w:p w:rsidR="004E46A0" w:rsidRPr="002436A0" w:rsidRDefault="004E46A0" w:rsidP="00A238D9">
      <w:pPr>
        <w:pStyle w:val="31"/>
        <w:numPr>
          <w:ilvl w:val="2"/>
          <w:numId w:val="19"/>
        </w:numPr>
        <w:tabs>
          <w:tab w:val="clear" w:pos="1854"/>
          <w:tab w:val="num" w:pos="126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Технологическое и испытательное оборудование, инструменты, средства измерений должны обеспечивать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выполнение всей номенклатуры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работ по техническому обслуживанию медицинской техники.</w:t>
      </w:r>
    </w:p>
    <w:p w:rsidR="004E46A0" w:rsidRPr="002436A0" w:rsidRDefault="004E46A0" w:rsidP="00A238D9">
      <w:pPr>
        <w:pStyle w:val="31"/>
        <w:numPr>
          <w:ilvl w:val="2"/>
          <w:numId w:val="19"/>
        </w:numPr>
        <w:tabs>
          <w:tab w:val="num" w:pos="1276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Испытательное оборудование должно быть аттестовано, а средства измерений поверены. </w:t>
      </w:r>
    </w:p>
    <w:p w:rsidR="004E46A0" w:rsidRPr="002436A0" w:rsidRDefault="004E46A0">
      <w:pPr>
        <w:pStyle w:val="31"/>
        <w:numPr>
          <w:ilvl w:val="0"/>
          <w:numId w:val="0"/>
        </w:numPr>
        <w:tabs>
          <w:tab w:val="num" w:pos="1276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a5"/>
        <w:numPr>
          <w:ilvl w:val="1"/>
          <w:numId w:val="19"/>
        </w:numPr>
        <w:spacing w:line="300" w:lineRule="exact"/>
        <w:ind w:right="-522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Документация</w:t>
      </w:r>
    </w:p>
    <w:p w:rsidR="004E46A0" w:rsidRPr="002436A0" w:rsidRDefault="004E46A0" w:rsidP="00A238D9">
      <w:pPr>
        <w:pStyle w:val="a5"/>
        <w:numPr>
          <w:ilvl w:val="2"/>
          <w:numId w:val="19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Службе технического обслуживания медицинской техники рек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мендуется иметь в своем распоряжении следующие документы:</w:t>
      </w:r>
    </w:p>
    <w:p w:rsidR="004E46A0" w:rsidRPr="002436A0" w:rsidRDefault="004E46A0">
      <w:pPr>
        <w:pStyle w:val="32"/>
        <w:ind w:left="709" w:right="-522" w:hanging="142"/>
      </w:pPr>
      <w:r w:rsidRPr="002436A0">
        <w:t>- нормативные правовые акты, регламентирующие деятельность в сфере обращения медицинских изделий (медицинской техники);</w:t>
      </w:r>
    </w:p>
    <w:p w:rsidR="004E46A0" w:rsidRPr="002436A0" w:rsidRDefault="004E46A0">
      <w:pPr>
        <w:pStyle w:val="32"/>
        <w:ind w:left="709" w:right="-522" w:hanging="142"/>
      </w:pPr>
      <w:r w:rsidRPr="002436A0">
        <w:t>- нормативные документы, устанавливающие общие технические треб</w:t>
      </w:r>
      <w:r w:rsidRPr="002436A0">
        <w:t>о</w:t>
      </w:r>
      <w:r w:rsidRPr="002436A0">
        <w:t>вания к медицинской технике и методы ее испытаний;</w:t>
      </w:r>
    </w:p>
    <w:p w:rsidR="004E46A0" w:rsidRPr="002436A0" w:rsidRDefault="004E46A0">
      <w:pPr>
        <w:pStyle w:val="32"/>
        <w:ind w:left="709" w:right="-522" w:hanging="142"/>
      </w:pPr>
      <w:r w:rsidRPr="002436A0">
        <w:t>- метрологические правила и нормы;</w:t>
      </w:r>
    </w:p>
    <w:p w:rsidR="004E46A0" w:rsidRPr="002436A0" w:rsidRDefault="004E46A0" w:rsidP="00A238D9">
      <w:pPr>
        <w:pStyle w:val="32"/>
        <w:numPr>
          <w:ilvl w:val="0"/>
          <w:numId w:val="11"/>
        </w:numPr>
        <w:ind w:right="-522" w:hanging="153"/>
      </w:pPr>
      <w:r w:rsidRPr="002436A0">
        <w:t>нормативные и руководящие документы, устанавливающие порядок и содержание работ по техническому обслуживанию медицинской те</w:t>
      </w:r>
      <w:r w:rsidRPr="002436A0">
        <w:t>х</w:t>
      </w:r>
      <w:r w:rsidRPr="002436A0">
        <w:t>ники;</w:t>
      </w:r>
    </w:p>
    <w:p w:rsidR="004E46A0" w:rsidRPr="002436A0" w:rsidRDefault="004E46A0" w:rsidP="00A238D9">
      <w:pPr>
        <w:pStyle w:val="32"/>
        <w:numPr>
          <w:ilvl w:val="0"/>
          <w:numId w:val="11"/>
        </w:numPr>
        <w:ind w:right="-522" w:hanging="153"/>
      </w:pPr>
      <w:r w:rsidRPr="002436A0">
        <w:t>эксплуатационную и, при необходимости, ремонтную документацию на весь перечень обслуживаемой медицинской техники;</w:t>
      </w:r>
    </w:p>
    <w:p w:rsidR="004E46A0" w:rsidRPr="002436A0" w:rsidRDefault="004E46A0">
      <w:pPr>
        <w:pStyle w:val="32"/>
        <w:ind w:left="709" w:right="-522" w:hanging="142"/>
      </w:pPr>
      <w:r w:rsidRPr="002436A0">
        <w:t>- руководящие и нормативные докум</w:t>
      </w:r>
      <w:r w:rsidR="00A03E97" w:rsidRPr="002436A0">
        <w:t xml:space="preserve">енты по охране труда и технике </w:t>
      </w:r>
      <w:r w:rsidRPr="002436A0">
        <w:t>безопасности;</w:t>
      </w:r>
    </w:p>
    <w:p w:rsidR="004E46A0" w:rsidRPr="002436A0" w:rsidRDefault="004E46A0">
      <w:pPr>
        <w:pStyle w:val="32"/>
        <w:ind w:left="709" w:right="-522" w:hanging="142"/>
      </w:pPr>
      <w:r w:rsidRPr="002436A0">
        <w:t>- руководство по обеспечению и контролю качества работ</w:t>
      </w:r>
      <w:r w:rsidR="0084425D" w:rsidRPr="002436A0">
        <w:t xml:space="preserve"> </w:t>
      </w:r>
      <w:r w:rsidRPr="002436A0">
        <w:t>по технич</w:t>
      </w:r>
      <w:r w:rsidRPr="002436A0">
        <w:t>е</w:t>
      </w:r>
      <w:r w:rsidRPr="002436A0">
        <w:t>скому обслуживанию и ремонту медицинской техники;</w:t>
      </w:r>
    </w:p>
    <w:p w:rsidR="004E46A0" w:rsidRPr="002436A0" w:rsidRDefault="004E46A0">
      <w:pPr>
        <w:pStyle w:val="32"/>
        <w:ind w:left="709" w:right="-522" w:hanging="142"/>
      </w:pPr>
      <w:r w:rsidRPr="002436A0">
        <w:t>- учетно-отчетную документацию по техническому обслуживанию м</w:t>
      </w:r>
      <w:r w:rsidRPr="002436A0">
        <w:t>е</w:t>
      </w:r>
      <w:r w:rsidRPr="002436A0">
        <w:t>дицинской техники.</w:t>
      </w:r>
    </w:p>
    <w:p w:rsidR="004E46A0" w:rsidRPr="002436A0" w:rsidRDefault="004E46A0">
      <w:pPr>
        <w:pStyle w:val="32"/>
        <w:ind w:right="-522"/>
      </w:pPr>
      <w:r w:rsidRPr="002436A0">
        <w:t>4.4.2. К учетно-отчетной документации по техническому обслуживанию медицинс</w:t>
      </w:r>
      <w:r w:rsidR="00A03E97" w:rsidRPr="002436A0">
        <w:t>кой техники относятся: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договора (контракты) о техническом обслуживании медицинской те</w:t>
      </w:r>
      <w:r w:rsidRPr="002436A0">
        <w:t>х</w:t>
      </w:r>
      <w:r w:rsidRPr="002436A0">
        <w:t>ники;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журналы технического обслуживания медицинской техники (прилож</w:t>
      </w:r>
      <w:r w:rsidRPr="002436A0">
        <w:t>е</w:t>
      </w:r>
      <w:r w:rsidRPr="002436A0">
        <w:t>ние 1);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акты-наряды на выполнение работ по техническому обслуживанию м</w:t>
      </w:r>
      <w:r w:rsidRPr="002436A0">
        <w:t>е</w:t>
      </w:r>
      <w:r w:rsidRPr="002436A0">
        <w:t>дицинской техники;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протоколы (акты) контроля технического состояния изделий медици</w:t>
      </w:r>
      <w:r w:rsidRPr="002436A0">
        <w:t>н</w:t>
      </w:r>
      <w:r w:rsidR="000434CB" w:rsidRPr="002436A0">
        <w:t>ской техники;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графики технического обслуживания медицинской техники;</w:t>
      </w:r>
    </w:p>
    <w:p w:rsidR="004E46A0" w:rsidRPr="002436A0" w:rsidRDefault="004E46A0">
      <w:pPr>
        <w:pStyle w:val="41"/>
        <w:ind w:left="360" w:hanging="180"/>
      </w:pPr>
    </w:p>
    <w:p w:rsidR="004E46A0" w:rsidRPr="002436A0" w:rsidRDefault="004E46A0">
      <w:pPr>
        <w:pStyle w:val="41"/>
        <w:ind w:left="360" w:hanging="180"/>
      </w:pP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lastRenderedPageBreak/>
        <w:t>учетные документы на каждую единицу средств измерений, испыт</w:t>
      </w:r>
      <w:r w:rsidRPr="002436A0">
        <w:t>а</w:t>
      </w:r>
      <w:r w:rsidRPr="002436A0">
        <w:t>тельного и технологического оборудования.</w:t>
      </w:r>
    </w:p>
    <w:p w:rsidR="004E46A0" w:rsidRPr="002436A0" w:rsidRDefault="004E46A0">
      <w:pPr>
        <w:pStyle w:val="32"/>
        <w:ind w:right="-522"/>
      </w:pPr>
    </w:p>
    <w:p w:rsidR="004E46A0" w:rsidRPr="002436A0" w:rsidRDefault="004E46A0">
      <w:pPr>
        <w:ind w:right="-522" w:firstLine="567"/>
        <w:jc w:val="both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4.5. Метрологическое обеспечение деятельности</w:t>
      </w:r>
    </w:p>
    <w:p w:rsidR="004E46A0" w:rsidRPr="002436A0" w:rsidRDefault="004E46A0">
      <w:pPr>
        <w:pStyle w:val="a5"/>
        <w:tabs>
          <w:tab w:val="left" w:pos="1276"/>
        </w:tabs>
        <w:ind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4.5.1. Метрологическое обеспечение деятельности службы технического обслуживания медицинской техники предусматривает наличие: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утвержденного положения о метрологическом обеспечении деятельн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сти; 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документов учета средств измерений и документов, подтверждающих проведение их поверки;</w:t>
      </w:r>
    </w:p>
    <w:p w:rsidR="004E46A0" w:rsidRPr="002436A0" w:rsidRDefault="004E46A0">
      <w:pPr>
        <w:pStyle w:val="a5"/>
        <w:ind w:left="709" w:right="-522" w:hanging="142"/>
        <w:rPr>
          <w:sz w:val="28"/>
          <w:szCs w:val="28"/>
        </w:rPr>
      </w:pPr>
      <w:r w:rsidRPr="002436A0">
        <w:rPr>
          <w:sz w:val="28"/>
          <w:szCs w:val="28"/>
        </w:rPr>
        <w:t>- графиков поверки средств измерений.</w:t>
      </w:r>
    </w:p>
    <w:p w:rsidR="004E46A0" w:rsidRPr="002436A0" w:rsidRDefault="004E46A0">
      <w:pPr>
        <w:pStyle w:val="a5"/>
        <w:spacing w:line="300" w:lineRule="exact"/>
        <w:ind w:right="-522"/>
        <w:rPr>
          <w:sz w:val="28"/>
          <w:szCs w:val="28"/>
        </w:rPr>
      </w:pPr>
    </w:p>
    <w:p w:rsidR="004E46A0" w:rsidRPr="002436A0" w:rsidRDefault="004E46A0">
      <w:pPr>
        <w:pStyle w:val="a8"/>
        <w:numPr>
          <w:ilvl w:val="0"/>
          <w:numId w:val="0"/>
        </w:numPr>
        <w:ind w:left="1134" w:right="-522" w:hanging="567"/>
        <w:jc w:val="both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4.6. Организация труда и обеспечение безопасности производства работ</w:t>
      </w:r>
    </w:p>
    <w:p w:rsidR="004E46A0" w:rsidRPr="002436A0" w:rsidRDefault="004E46A0">
      <w:pPr>
        <w:pStyle w:val="32"/>
        <w:ind w:right="-522"/>
      </w:pPr>
      <w:r w:rsidRPr="002436A0">
        <w:t>4.6.1. При выполнении работ по техническому обслуживанию медици</w:t>
      </w:r>
      <w:r w:rsidRPr="002436A0">
        <w:t>н</w:t>
      </w:r>
      <w:r w:rsidRPr="002436A0">
        <w:t>ской техники в целях обеспечения безопасности обслуживающего персонала и экологической безопасности проводимых работ должны соблюдаться тр</w:t>
      </w:r>
      <w:r w:rsidRPr="002436A0">
        <w:t>е</w:t>
      </w:r>
      <w:r w:rsidRPr="002436A0">
        <w:t>бования нормативных документов в области охраны труда и техники без</w:t>
      </w:r>
      <w:r w:rsidRPr="002436A0">
        <w:t>о</w:t>
      </w:r>
      <w:r w:rsidRPr="002436A0">
        <w:t xml:space="preserve">пасности. </w:t>
      </w:r>
    </w:p>
    <w:p w:rsidR="004E46A0" w:rsidRPr="002436A0" w:rsidRDefault="004E46A0">
      <w:pPr>
        <w:pStyle w:val="a5"/>
        <w:spacing w:line="300" w:lineRule="exact"/>
        <w:ind w:right="-522"/>
        <w:rPr>
          <w:sz w:val="28"/>
          <w:szCs w:val="28"/>
        </w:rPr>
      </w:pPr>
    </w:p>
    <w:p w:rsidR="004E46A0" w:rsidRPr="002436A0" w:rsidRDefault="004E46A0" w:rsidP="00A238D9">
      <w:pPr>
        <w:pStyle w:val="a5"/>
        <w:numPr>
          <w:ilvl w:val="1"/>
          <w:numId w:val="20"/>
        </w:numPr>
        <w:tabs>
          <w:tab w:val="clear" w:pos="1287"/>
          <w:tab w:val="num" w:pos="1080"/>
        </w:tabs>
        <w:spacing w:line="300" w:lineRule="exact"/>
        <w:ind w:left="1134" w:right="-522" w:hanging="567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Обеспечение качества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>технического обслуживания медицинской техники</w:t>
      </w:r>
    </w:p>
    <w:p w:rsidR="004E46A0" w:rsidRPr="002436A0" w:rsidRDefault="004E46A0" w:rsidP="00A238D9">
      <w:pPr>
        <w:pStyle w:val="a5"/>
        <w:numPr>
          <w:ilvl w:val="2"/>
          <w:numId w:val="20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Качество технического обслуживания медицинской техники обе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печивается выполнением требований действующей системы управления к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чеством.</w:t>
      </w:r>
    </w:p>
    <w:p w:rsidR="004E46A0" w:rsidRPr="002436A0" w:rsidRDefault="004E46A0" w:rsidP="00A238D9">
      <w:pPr>
        <w:pStyle w:val="a5"/>
        <w:numPr>
          <w:ilvl w:val="2"/>
          <w:numId w:val="20"/>
        </w:numPr>
        <w:tabs>
          <w:tab w:val="clear" w:pos="1854"/>
          <w:tab w:val="num" w:pos="1260"/>
        </w:tabs>
        <w:spacing w:line="300" w:lineRule="exact"/>
        <w:ind w:left="0" w:right="-522" w:firstLine="556"/>
        <w:rPr>
          <w:sz w:val="28"/>
          <w:szCs w:val="28"/>
        </w:rPr>
      </w:pPr>
      <w:r w:rsidRPr="002436A0">
        <w:rPr>
          <w:sz w:val="28"/>
          <w:szCs w:val="28"/>
        </w:rPr>
        <w:t>Служба технического обслуживания медицинской техники: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tabs>
          <w:tab w:val="num" w:pos="926"/>
        </w:tabs>
        <w:spacing w:line="300" w:lineRule="exact"/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планирует и осуществляет мероприятия по приведению системы управления качеством в соответствие с требованиями действующих национальных и международных стандартов системы управления кач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ст</w:t>
      </w:r>
      <w:r w:rsidR="00247F4C" w:rsidRPr="002436A0">
        <w:rPr>
          <w:sz w:val="28"/>
          <w:szCs w:val="28"/>
        </w:rPr>
        <w:t>вом;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tabs>
          <w:tab w:val="num" w:pos="926"/>
        </w:tabs>
        <w:spacing w:line="300" w:lineRule="exact"/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осуществляет контроль качества выполняемых работ по техническому обслуживанию медицинской техники и несет ответственность за кач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ство этих работ.</w:t>
      </w:r>
    </w:p>
    <w:p w:rsidR="004E46A0" w:rsidRPr="002436A0" w:rsidRDefault="004E46A0" w:rsidP="00A238D9">
      <w:pPr>
        <w:pStyle w:val="a5"/>
        <w:numPr>
          <w:ilvl w:val="2"/>
          <w:numId w:val="20"/>
        </w:numPr>
        <w:spacing w:line="300" w:lineRule="exact"/>
        <w:ind w:left="0" w:right="-522" w:firstLine="566"/>
        <w:rPr>
          <w:sz w:val="28"/>
          <w:szCs w:val="28"/>
        </w:rPr>
      </w:pPr>
      <w:r w:rsidRPr="002436A0">
        <w:rPr>
          <w:sz w:val="28"/>
          <w:szCs w:val="28"/>
        </w:rPr>
        <w:t>Качество ремонтных работ подтверждается гарантийными обязательствами на последующий срок эксплуатации отремонтированной медицинской техники.</w:t>
      </w:r>
    </w:p>
    <w:p w:rsidR="004E46A0" w:rsidRPr="002436A0" w:rsidRDefault="004E46A0">
      <w:pPr>
        <w:pStyle w:val="a5"/>
        <w:spacing w:line="300" w:lineRule="exact"/>
        <w:ind w:right="-522"/>
        <w:rPr>
          <w:sz w:val="28"/>
          <w:szCs w:val="28"/>
        </w:rPr>
      </w:pPr>
    </w:p>
    <w:p w:rsidR="004E46A0" w:rsidRPr="002436A0" w:rsidRDefault="004E46A0" w:rsidP="00A238D9">
      <w:pPr>
        <w:numPr>
          <w:ilvl w:val="0"/>
          <w:numId w:val="20"/>
        </w:numPr>
        <w:tabs>
          <w:tab w:val="left" w:pos="709"/>
        </w:tabs>
        <w:ind w:right="-522" w:hanging="6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Организация и порядок проведения </w:t>
      </w:r>
    </w:p>
    <w:p w:rsidR="004E46A0" w:rsidRPr="002436A0" w:rsidRDefault="004E46A0">
      <w:pPr>
        <w:tabs>
          <w:tab w:val="left" w:pos="709"/>
        </w:tabs>
        <w:ind w:left="426" w:right="-522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технического обслуживания медицинской техники</w:t>
      </w:r>
    </w:p>
    <w:p w:rsidR="004E46A0" w:rsidRPr="002436A0" w:rsidRDefault="004E46A0">
      <w:pPr>
        <w:ind w:right="-522"/>
        <w:jc w:val="center"/>
        <w:rPr>
          <w:b/>
          <w:bCs/>
          <w:sz w:val="28"/>
          <w:szCs w:val="28"/>
        </w:rPr>
      </w:pPr>
    </w:p>
    <w:p w:rsidR="004E46A0" w:rsidRPr="002436A0" w:rsidRDefault="004E46A0">
      <w:pPr>
        <w:pStyle w:val="42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5.1. Виды, объемы и периодичность работ по техническому обслужив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нию медицинской техники, особенности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организации этих работ в зависим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сти от этапов, условий и сроков эксплуатации изделий медицинской техники устанавливаются в соответствующей нормативной и эксплуатационной д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кументации.</w:t>
      </w:r>
    </w:p>
    <w:p w:rsidR="004E46A0" w:rsidRPr="002436A0" w:rsidRDefault="004E46A0">
      <w:pPr>
        <w:pStyle w:val="42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</w:p>
    <w:p w:rsidR="004E46A0" w:rsidRPr="002436A0" w:rsidRDefault="004E46A0">
      <w:pPr>
        <w:pStyle w:val="42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5.2. Виды работ по техническому обслуживанию медицинской техники: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 xml:space="preserve">ввод в эксплуатацию; 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>контроль технического состояния;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>периодическое и текущее техническое обслуживание;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>текущий ремонт.</w:t>
      </w:r>
    </w:p>
    <w:p w:rsidR="004E46A0" w:rsidRPr="002436A0" w:rsidRDefault="004E46A0">
      <w:pPr>
        <w:ind w:right="-522" w:firstLine="567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ind w:right="-522" w:firstLine="567"/>
        <w:jc w:val="both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5.3. Ввод в эксплуатацию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5.3.1. Ввод в эксплуатацию изделий медицинской техники охватывает комплекс работ по их распаковке, расконсервации, установке, монтажу, сборке,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 xml:space="preserve">настройке и регулировке, сдаче-приемке в эксплуатацию. 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5.3.2. Ввод в эксплуатацию медицинской техники производится в соо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ветствии с условиями договора (контракта) поставки и указаниями, соде</w:t>
      </w:r>
      <w:r w:rsidRPr="002436A0">
        <w:rPr>
          <w:sz w:val="28"/>
          <w:szCs w:val="28"/>
        </w:rPr>
        <w:t>р</w:t>
      </w:r>
      <w:r w:rsidRPr="002436A0">
        <w:rPr>
          <w:sz w:val="28"/>
          <w:szCs w:val="28"/>
        </w:rPr>
        <w:t>жащимися в эксплуатационной документации.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5.3.3. Монтаж медицинской техники осуществляется только при нал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чии подготовленного в соответствии с нормативными требованиями пом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щения или рабочего места пользователя.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5.3.4. Монтаж медицинской техники осуществляется в соответствии с требованиями нормативной документации с учетом класса электробезопа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ности и других требований безопасности медицинской техники.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color w:val="000000"/>
          <w:sz w:val="28"/>
          <w:szCs w:val="28"/>
        </w:rPr>
        <w:t xml:space="preserve">5.3.5. Подготовка к монтажу включает вскрытие упаковки, проверку комплектности и целостности и приемку изделия </w:t>
      </w:r>
      <w:r w:rsidRPr="002436A0">
        <w:rPr>
          <w:sz w:val="28"/>
          <w:szCs w:val="28"/>
        </w:rPr>
        <w:t>медицинской техники</w:t>
      </w:r>
      <w:r w:rsidRPr="002436A0">
        <w:rPr>
          <w:color w:val="000000"/>
          <w:sz w:val="28"/>
          <w:szCs w:val="28"/>
        </w:rPr>
        <w:t xml:space="preserve"> под монтаж.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5.3.6. Вскрытие упаковки и проверка комплектности и целостности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медицинской техники должна проводиться представителем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организ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 xml:space="preserve">ции, осуществляющей монтаж, в присутствии представителя владельца (пользователя).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color w:val="000000"/>
          <w:sz w:val="28"/>
          <w:szCs w:val="28"/>
        </w:rPr>
        <w:t>5.3.7. Приемка под монтаж оформляется актом, в котором отражается внешний вид, комплектность и целостность монтируемого изделия медици</w:t>
      </w:r>
      <w:r w:rsidRPr="002436A0">
        <w:rPr>
          <w:color w:val="000000"/>
          <w:sz w:val="28"/>
          <w:szCs w:val="28"/>
        </w:rPr>
        <w:t>н</w:t>
      </w:r>
      <w:r w:rsidRPr="002436A0">
        <w:rPr>
          <w:color w:val="000000"/>
          <w:sz w:val="28"/>
          <w:szCs w:val="28"/>
        </w:rPr>
        <w:t xml:space="preserve">ской техники. </w:t>
      </w:r>
      <w:r w:rsidRPr="002436A0">
        <w:rPr>
          <w:sz w:val="28"/>
          <w:szCs w:val="28"/>
        </w:rPr>
        <w:t>При обнаружении некомплектности или дефектов оформляется акт для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предъявления претензии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изготовителю (поставщику).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5.3.8. По окончании монтажных и пуско-наладочных работ проводятся следующие мероприятия:</w:t>
      </w:r>
    </w:p>
    <w:p w:rsidR="004E46A0" w:rsidRPr="002436A0" w:rsidRDefault="004E46A0" w:rsidP="00A238D9">
      <w:pPr>
        <w:pStyle w:val="5"/>
        <w:numPr>
          <w:ilvl w:val="0"/>
          <w:numId w:val="26"/>
        </w:numPr>
        <w:tabs>
          <w:tab w:val="clear" w:pos="926"/>
          <w:tab w:val="num" w:pos="720"/>
        </w:tabs>
        <w:ind w:left="720" w:hanging="154"/>
      </w:pPr>
      <w:r w:rsidRPr="002436A0">
        <w:t>контрольные технические испытания с целью оценки работоспособн</w:t>
      </w:r>
      <w:r w:rsidRPr="002436A0">
        <w:t>о</w:t>
      </w:r>
      <w:r w:rsidRPr="002436A0">
        <w:t>сти изделия и, в необходимых случаях, сравнения полученных резул</w:t>
      </w:r>
      <w:r w:rsidRPr="002436A0">
        <w:t>ь</w:t>
      </w:r>
      <w:r w:rsidRPr="002436A0">
        <w:t>татов с характеристиками (требованиями), установленными в</w:t>
      </w:r>
      <w:r w:rsidR="0084425D" w:rsidRPr="002436A0">
        <w:t xml:space="preserve"> </w:t>
      </w:r>
      <w:r w:rsidRPr="002436A0">
        <w:t>эксплу</w:t>
      </w:r>
      <w:r w:rsidRPr="002436A0">
        <w:t>а</w:t>
      </w:r>
      <w:r w:rsidRPr="002436A0">
        <w:t>тационной документации. Результаты испытаний оформляются прот</w:t>
      </w:r>
      <w:r w:rsidRPr="002436A0">
        <w:t>о</w:t>
      </w:r>
      <w:r w:rsidRPr="002436A0">
        <w:t>колом;</w:t>
      </w:r>
    </w:p>
    <w:p w:rsidR="004E46A0" w:rsidRPr="002436A0" w:rsidRDefault="004E46A0" w:rsidP="00A238D9">
      <w:pPr>
        <w:pStyle w:val="5"/>
        <w:numPr>
          <w:ilvl w:val="0"/>
          <w:numId w:val="26"/>
        </w:numPr>
        <w:tabs>
          <w:tab w:val="clear" w:pos="926"/>
          <w:tab w:val="num" w:pos="720"/>
        </w:tabs>
        <w:ind w:left="720" w:hanging="154"/>
      </w:pPr>
      <w:r w:rsidRPr="002436A0">
        <w:t>обучение медицинского персонала правилам технической эксплуат</w:t>
      </w:r>
      <w:r w:rsidRPr="002436A0">
        <w:t>а</w:t>
      </w:r>
      <w:r w:rsidRPr="002436A0">
        <w:t>ции изделия с оформлением соответствующей записи в акте сдачи- приемки работ.</w:t>
      </w:r>
    </w:p>
    <w:p w:rsidR="004E46A0" w:rsidRPr="002436A0" w:rsidRDefault="004E46A0">
      <w:pPr>
        <w:pStyle w:val="2"/>
        <w:ind w:right="-522" w:firstLine="567"/>
        <w:jc w:val="both"/>
      </w:pPr>
      <w:r w:rsidRPr="002436A0">
        <w:t>5.3.9. Сдача медицинской техники в эксплуатацию оформляется актом сдачи-приемки работ в соответствии с</w:t>
      </w:r>
      <w:r w:rsidR="0084425D" w:rsidRPr="002436A0">
        <w:t xml:space="preserve"> </w:t>
      </w:r>
      <w:r w:rsidRPr="002436A0">
        <w:t>порядком, предусмотренным для да</w:t>
      </w:r>
      <w:r w:rsidRPr="002436A0">
        <w:t>н</w:t>
      </w:r>
      <w:r w:rsidRPr="002436A0">
        <w:t>ного вида медицинской техники.</w:t>
      </w:r>
    </w:p>
    <w:p w:rsidR="004E46A0" w:rsidRPr="002436A0" w:rsidRDefault="004E46A0">
      <w:pPr>
        <w:pStyle w:val="2"/>
        <w:ind w:left="567" w:right="-522"/>
        <w:jc w:val="both"/>
      </w:pPr>
    </w:p>
    <w:p w:rsidR="004E46A0" w:rsidRPr="002436A0" w:rsidRDefault="004E46A0">
      <w:pPr>
        <w:pStyle w:val="2"/>
        <w:ind w:left="567" w:right="-522"/>
        <w:jc w:val="both"/>
      </w:pPr>
    </w:p>
    <w:p w:rsidR="0084425D" w:rsidRPr="002436A0" w:rsidRDefault="0084425D">
      <w:pPr>
        <w:pStyle w:val="2"/>
        <w:ind w:left="567" w:right="-522"/>
        <w:jc w:val="both"/>
      </w:pPr>
    </w:p>
    <w:p w:rsidR="0084425D" w:rsidRPr="002436A0" w:rsidRDefault="0084425D">
      <w:pPr>
        <w:pStyle w:val="2"/>
        <w:ind w:left="567" w:right="-522"/>
        <w:jc w:val="both"/>
      </w:pPr>
    </w:p>
    <w:p w:rsidR="004E46A0" w:rsidRPr="002436A0" w:rsidRDefault="004E46A0" w:rsidP="00A238D9">
      <w:pPr>
        <w:pStyle w:val="2"/>
        <w:numPr>
          <w:ilvl w:val="1"/>
          <w:numId w:val="14"/>
        </w:numPr>
        <w:tabs>
          <w:tab w:val="clear" w:pos="1021"/>
          <w:tab w:val="num" w:pos="1134"/>
        </w:tabs>
        <w:ind w:right="-522"/>
        <w:jc w:val="both"/>
      </w:pPr>
      <w:r w:rsidRPr="002436A0">
        <w:rPr>
          <w:b/>
          <w:bCs/>
        </w:rPr>
        <w:t>Контроль технического состояния</w:t>
      </w:r>
      <w:r w:rsidRPr="002436A0">
        <w:t>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6.4.1. Периодичность, объем и технология контроля технического с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стояния медицинской техники, выбор методов и средств контроля определ</w:t>
      </w:r>
      <w:r w:rsidRPr="002436A0">
        <w:rPr>
          <w:sz w:val="28"/>
          <w:szCs w:val="28"/>
        </w:rPr>
        <w:t>я</w:t>
      </w:r>
      <w:r w:rsidRPr="002436A0">
        <w:rPr>
          <w:sz w:val="28"/>
          <w:szCs w:val="28"/>
        </w:rPr>
        <w:t xml:space="preserve">ются соответствующей нормативной и эксплуатационной документацией.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6.4.2. Результаты контроля технического состояния служат основой для принятия решения о необходимости проведения и объеме работ по технич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скому обслуживанию медицинской техники.</w:t>
      </w:r>
    </w:p>
    <w:p w:rsidR="004E46A0" w:rsidRPr="002436A0" w:rsidRDefault="004E46A0">
      <w:pPr>
        <w:pStyle w:val="50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6.4.3. Техническое состояние изделия определяется:</w:t>
      </w:r>
    </w:p>
    <w:p w:rsidR="004E46A0" w:rsidRPr="002436A0" w:rsidRDefault="004E46A0">
      <w:pPr>
        <w:pStyle w:val="5"/>
        <w:numPr>
          <w:ilvl w:val="0"/>
          <w:numId w:val="25"/>
        </w:numPr>
        <w:tabs>
          <w:tab w:val="clear" w:pos="7797"/>
          <w:tab w:val="left" w:pos="709"/>
        </w:tabs>
      </w:pPr>
      <w:r w:rsidRPr="002436A0">
        <w:t>визуально и по органолептическим признакам (шумы, запахи и т.д.);</w:t>
      </w:r>
    </w:p>
    <w:p w:rsidR="004E46A0" w:rsidRPr="002436A0" w:rsidRDefault="004E46A0">
      <w:pPr>
        <w:pStyle w:val="5"/>
        <w:numPr>
          <w:ilvl w:val="0"/>
          <w:numId w:val="25"/>
        </w:numPr>
        <w:tabs>
          <w:tab w:val="clear" w:pos="7797"/>
          <w:tab w:val="left" w:pos="709"/>
        </w:tabs>
      </w:pPr>
      <w:r w:rsidRPr="002436A0">
        <w:t xml:space="preserve">проверкой в действии (функциональный контроль); </w:t>
      </w:r>
    </w:p>
    <w:p w:rsidR="004E46A0" w:rsidRPr="002436A0" w:rsidRDefault="004E46A0">
      <w:pPr>
        <w:pStyle w:val="5"/>
        <w:numPr>
          <w:ilvl w:val="0"/>
          <w:numId w:val="25"/>
        </w:numPr>
        <w:tabs>
          <w:tab w:val="clear" w:pos="7797"/>
          <w:tab w:val="left" w:pos="709"/>
        </w:tabs>
      </w:pPr>
      <w:r w:rsidRPr="002436A0">
        <w:t>средствами инструментального контроля.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6.4.4. Визуально и по органолептическим признакам контролируют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делия, узлы, детали, когда их исправность, надежность монтажа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может быть определена без применения средств инструментального контроля (видимые повреждения покрытий, нарушения герметичности, течи трубопроводов, м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гистралей и т.п.).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6.4.5. При проверке изделия в действии устанавливают работоспосо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ность и правильность функционирования изделий и механизмов, действие защитных устройств и блокировок.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6.4.6. При проведении инструментального контроля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определяют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знач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ния основных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эксплуатационных и технических характеристик изделия.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6.4.7. Предусмотрены следующие виды контроля технического состо</w:t>
      </w:r>
      <w:r w:rsidRPr="002436A0">
        <w:rPr>
          <w:sz w:val="28"/>
          <w:szCs w:val="28"/>
        </w:rPr>
        <w:t>я</w:t>
      </w:r>
      <w:r w:rsidRPr="002436A0">
        <w:rPr>
          <w:sz w:val="28"/>
          <w:szCs w:val="28"/>
        </w:rPr>
        <w:t>ния:</w:t>
      </w:r>
    </w:p>
    <w:p w:rsidR="004E46A0" w:rsidRPr="002436A0" w:rsidRDefault="004E46A0">
      <w:pPr>
        <w:pStyle w:val="32"/>
        <w:ind w:right="-522"/>
      </w:pPr>
      <w:r w:rsidRPr="002436A0">
        <w:t>- контроль технического состояния перед использованием;</w:t>
      </w:r>
    </w:p>
    <w:p w:rsidR="004E46A0" w:rsidRPr="002436A0" w:rsidRDefault="004E46A0">
      <w:pPr>
        <w:pStyle w:val="32"/>
        <w:ind w:right="-522"/>
        <w:rPr>
          <w:b/>
          <w:bCs/>
        </w:rPr>
      </w:pPr>
      <w:r w:rsidRPr="002436A0">
        <w:t>- периодический (плановый) контроль технического состояния;</w:t>
      </w:r>
    </w:p>
    <w:p w:rsidR="004E46A0" w:rsidRPr="002436A0" w:rsidRDefault="004E46A0">
      <w:pPr>
        <w:pStyle w:val="32"/>
        <w:ind w:right="-522"/>
      </w:pPr>
      <w:r w:rsidRPr="002436A0">
        <w:t>- текущий (внеплановый) контроль технического состояния.</w:t>
      </w:r>
      <w:r w:rsidRPr="002436A0">
        <w:rPr>
          <w:b/>
          <w:bCs/>
        </w:rPr>
        <w:t xml:space="preserve">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6.4.8. Контроль технического состояния изделия медицинской техники перед использованием проводится эксплуатационным персоналом непосре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>ственно перед использованием изделия медицинской техники. Порядок и правила проведения контроля технического состояния излагается в разделе «Подготовка изделия к использованию» руководства по эксплуатации (инс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рукции пользователя).</w:t>
      </w:r>
    </w:p>
    <w:p w:rsidR="004E46A0" w:rsidRPr="002436A0" w:rsidRDefault="004E46A0">
      <w:pPr>
        <w:pStyle w:val="25"/>
        <w:numPr>
          <w:ilvl w:val="0"/>
          <w:numId w:val="0"/>
        </w:numPr>
        <w:spacing w:after="0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6.4.9. Контроль технического состояния перед использованием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включает в себя: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внешний осмотр рабочего места и изделия;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проверку соблюдения мер безопасности при подготовке изделия к р</w:t>
      </w:r>
      <w:r w:rsidRPr="002436A0">
        <w:t>а</w:t>
      </w:r>
      <w:r w:rsidRPr="002436A0">
        <w:t>боте (целостность сетевых шнуров и приборных вилок, соединител</w:t>
      </w:r>
      <w:r w:rsidRPr="002436A0">
        <w:t>ь</w:t>
      </w:r>
      <w:r w:rsidRPr="002436A0">
        <w:t>ных проводов аппаратов, наличие экранов, ограждений, защитных устройств);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проверку заправки изделия расходными материалами;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проверку готовности изделия к использованию (своевременность п</w:t>
      </w:r>
      <w:r w:rsidRPr="002436A0">
        <w:t>о</w:t>
      </w:r>
      <w:r w:rsidRPr="002436A0">
        <w:t>верки средств измерений медицинского назначения, проверка исхо</w:t>
      </w:r>
      <w:r w:rsidRPr="002436A0">
        <w:t>д</w:t>
      </w:r>
      <w:r w:rsidRPr="002436A0">
        <w:t>ных положений органов управления);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lastRenderedPageBreak/>
        <w:t>включение и проверку работоспособности изделия, его составных частей и устройств, органов сигнализации и блокировок.</w:t>
      </w:r>
    </w:p>
    <w:p w:rsidR="004E46A0" w:rsidRPr="002436A0" w:rsidRDefault="004E46A0" w:rsidP="00A238D9">
      <w:pPr>
        <w:pStyle w:val="24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Периодический контроль технического состояния изделия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 xml:space="preserve">цинской техники проводится специалистами по техническому обслуживанию медицинской техники. </w:t>
      </w:r>
    </w:p>
    <w:p w:rsidR="004E46A0" w:rsidRPr="002436A0" w:rsidRDefault="004E46A0" w:rsidP="00A238D9">
      <w:pPr>
        <w:pStyle w:val="24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Периодический контроль технического состояния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включает в с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бя: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 целостности кабелей, соединительных проводников, ко</w:t>
      </w:r>
      <w:r w:rsidRPr="002436A0">
        <w:t>м</w:t>
      </w:r>
      <w:r w:rsidRPr="002436A0">
        <w:t>мутирующих устройств, магистралей;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 органов управления, контроля,</w:t>
      </w:r>
      <w:r w:rsidR="0084425D" w:rsidRPr="002436A0">
        <w:t xml:space="preserve"> </w:t>
      </w:r>
      <w:r w:rsidRPr="002436A0">
        <w:t>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контроль состояния деталей, узлов, механизмов, подверженных п</w:t>
      </w:r>
      <w:r w:rsidRPr="002436A0">
        <w:t>о</w:t>
      </w:r>
      <w:r w:rsidRPr="002436A0">
        <w:t>вышенному износу;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 функционирования основных и вспомогательных узлов, и</w:t>
      </w:r>
      <w:r w:rsidRPr="002436A0">
        <w:t>з</w:t>
      </w:r>
      <w:r w:rsidRPr="002436A0">
        <w:t>мерительных, регистрирующих и</w:t>
      </w:r>
      <w:r w:rsidR="0084425D" w:rsidRPr="002436A0">
        <w:t xml:space="preserve"> </w:t>
      </w:r>
      <w:r w:rsidRPr="002436A0">
        <w:t>защитных</w:t>
      </w:r>
      <w:r w:rsidR="0084425D" w:rsidRPr="002436A0">
        <w:t xml:space="preserve"> </w:t>
      </w:r>
      <w:r w:rsidRPr="002436A0">
        <w:t xml:space="preserve">устройств; 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</w:t>
      </w:r>
      <w:r w:rsidR="0084425D" w:rsidRPr="002436A0">
        <w:t xml:space="preserve"> </w:t>
      </w:r>
      <w:r w:rsidRPr="002436A0">
        <w:t>изделия на соответствие требованиям электробезопасности;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инструментальный контроль основных</w:t>
      </w:r>
      <w:r w:rsidR="0084425D" w:rsidRPr="002436A0">
        <w:t xml:space="preserve"> </w:t>
      </w:r>
      <w:r w:rsidRPr="002436A0">
        <w:t>технических характеристик;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иные указанные в эксплуатационной документации операции, спец</w:t>
      </w:r>
      <w:r w:rsidRPr="002436A0">
        <w:t>и</w:t>
      </w:r>
      <w:r w:rsidRPr="002436A0">
        <w:t>фические для конкретного типа изделий.</w:t>
      </w:r>
    </w:p>
    <w:p w:rsidR="004E46A0" w:rsidRPr="002436A0" w:rsidRDefault="004E46A0" w:rsidP="00A238D9">
      <w:pPr>
        <w:pStyle w:val="31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Периодический контроль технического состояния рекомендуется проводить не реже 1 раза в 12 месяцев. </w:t>
      </w:r>
    </w:p>
    <w:p w:rsidR="004E46A0" w:rsidRPr="002436A0" w:rsidRDefault="004E46A0" w:rsidP="00A238D9">
      <w:pPr>
        <w:pStyle w:val="31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Текущий контроль технического состояния выполняется в поря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>ке входного контроля при поступлении изделия в эксплуатацию или после продолжительного перерыва в работе изделия, а также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при отказах систем изделия.</w:t>
      </w:r>
    </w:p>
    <w:p w:rsidR="004E46A0" w:rsidRPr="002436A0" w:rsidRDefault="004E46A0" w:rsidP="00A238D9">
      <w:pPr>
        <w:pStyle w:val="31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Результаты контроля технического состояния изделия отражаю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ся в журнале технического обслуживания. Результаты инструментального контроля технического состояния изделия могут оформляться протоколом.</w:t>
      </w:r>
    </w:p>
    <w:p w:rsidR="004E46A0" w:rsidRPr="002436A0" w:rsidRDefault="004E46A0">
      <w:pPr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2"/>
        <w:ind w:right="-522" w:firstLine="567"/>
        <w:jc w:val="both"/>
        <w:rPr>
          <w:b/>
          <w:bCs/>
        </w:rPr>
      </w:pPr>
      <w:r w:rsidRPr="002436A0">
        <w:rPr>
          <w:b/>
          <w:bCs/>
        </w:rPr>
        <w:t>6.5.</w:t>
      </w:r>
      <w:r w:rsidR="0084425D" w:rsidRPr="002436A0">
        <w:rPr>
          <w:b/>
          <w:bCs/>
        </w:rPr>
        <w:t xml:space="preserve"> </w:t>
      </w:r>
      <w:r w:rsidRPr="002436A0">
        <w:rPr>
          <w:b/>
          <w:bCs/>
        </w:rPr>
        <w:t>Периодическое и текущее техническое обслуживание.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6.5.1. Виды, объемы, технологическая последовательность работ по п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риодическому и текущему техническому обслуживанию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ки определяются требованиями эксплуатационной документации, а также 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зультатами контроля технического состояния изделий.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6.5.2. Работы по техническому обслуживанию выполняются в соответс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вии с требованиями эксплуатационной документации.</w:t>
      </w:r>
    </w:p>
    <w:p w:rsidR="004E46A0" w:rsidRPr="002436A0" w:rsidRDefault="004E46A0">
      <w:pPr>
        <w:pStyle w:val="a8"/>
        <w:numPr>
          <w:ilvl w:val="0"/>
          <w:numId w:val="0"/>
        </w:numPr>
        <w:tabs>
          <w:tab w:val="left" w:pos="1276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6.5.3. Примерный перечень работ по периодическому техническому 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служиванию медицинской техники приведен в приложении 2.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 w:line="280" w:lineRule="exact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6.5.4. Периодичность технического обслуживания медицинской техники по календарным срокам устанавливается эксплуатационной документацией. В зависимости от условий и сроков эксплуатации периодичность и объем р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бот могут быть изменены службой технического обслуживания медицинской техники по согласованию с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владельцем (пользователем)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ки.</w:t>
      </w:r>
    </w:p>
    <w:p w:rsidR="004E46A0" w:rsidRPr="002436A0" w:rsidRDefault="004E46A0" w:rsidP="00A238D9">
      <w:pPr>
        <w:pStyle w:val="a8"/>
        <w:numPr>
          <w:ilvl w:val="2"/>
          <w:numId w:val="12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Текущее техническое обслуживание проводится в необходимых объемах по результатам текущего контроля технического состояния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 xml:space="preserve">цинской техники. </w:t>
      </w:r>
    </w:p>
    <w:p w:rsidR="004E46A0" w:rsidRPr="002436A0" w:rsidRDefault="004E46A0" w:rsidP="00A238D9">
      <w:pPr>
        <w:pStyle w:val="a8"/>
        <w:numPr>
          <w:ilvl w:val="2"/>
          <w:numId w:val="12"/>
        </w:numPr>
        <w:tabs>
          <w:tab w:val="num" w:pos="0"/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Документами, подтверждающими объем и качество выполненных работ по техническому обслуживанию медицинской техники,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являются жу</w:t>
      </w:r>
      <w:r w:rsidRPr="002436A0">
        <w:rPr>
          <w:sz w:val="28"/>
          <w:szCs w:val="28"/>
        </w:rPr>
        <w:t>р</w:t>
      </w:r>
      <w:r w:rsidRPr="002436A0">
        <w:rPr>
          <w:sz w:val="28"/>
          <w:szCs w:val="28"/>
        </w:rPr>
        <w:t xml:space="preserve">нал технического обслуживания и акт-наряд на выполненные работы. </w:t>
      </w:r>
    </w:p>
    <w:p w:rsidR="004E46A0" w:rsidRPr="002436A0" w:rsidRDefault="004E46A0">
      <w:pPr>
        <w:pStyle w:val="a8"/>
        <w:numPr>
          <w:ilvl w:val="0"/>
          <w:numId w:val="0"/>
        </w:numPr>
        <w:spacing w:line="280" w:lineRule="exact"/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2"/>
        <w:spacing w:line="280" w:lineRule="exact"/>
        <w:ind w:right="-522" w:firstLine="567"/>
        <w:jc w:val="both"/>
        <w:rPr>
          <w:b/>
          <w:bCs/>
        </w:rPr>
      </w:pPr>
      <w:r w:rsidRPr="002436A0">
        <w:rPr>
          <w:b/>
          <w:bCs/>
        </w:rPr>
        <w:t>6.6.</w:t>
      </w:r>
      <w:r w:rsidR="0084425D" w:rsidRPr="002436A0">
        <w:rPr>
          <w:b/>
          <w:bCs/>
        </w:rPr>
        <w:t xml:space="preserve"> </w:t>
      </w:r>
      <w:r w:rsidRPr="002436A0">
        <w:rPr>
          <w:b/>
          <w:bCs/>
        </w:rPr>
        <w:t>Текущий ремонт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Решение о необходимости проведения текущего ремонта прин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мается службой технического обслуживания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медицинской техники совмес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но с владельцем (пользователем) медицинской техники по результатам ко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 xml:space="preserve">троля технического состояния изделия медицинской техники.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Текущий ремонт может выполняться как на месте эксплуатации изделия медицинской техники, так и на производственных площадях службы технического обслуживания медицинской техники в зависимости от сложн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сти, объема работ и возможностей транспортировки изделия.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После текущего ремонта изделие медицинской техники в пред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смотренных эксплуатационной документацией случаях подвергается посл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ремонтным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испытаниям в объеме, необходимом для подтверждения соотве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 xml:space="preserve">ствия эксплуатационных и технических характеристик отремонтированного изделия значениям, приведенным в эксплуатационной документации.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Исполнителем текущего ремонта предоставляются гарантии на 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ремонтированные узлы изделия на последующий срок эксплуатации при с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блюдении пользователем требований эксплуатационной документации.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Изделие медицинской техники, относящееся к средствам измер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ний медицинского назначения, в случаях, когда проведение текущего ремо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та могло оказать влияние на метрологические характеристики изделия, по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 xml:space="preserve">вергается послеремонтной поверке. </w:t>
      </w:r>
    </w:p>
    <w:p w:rsidR="004E46A0" w:rsidRPr="002436A0" w:rsidRDefault="004E46A0">
      <w:pPr>
        <w:pStyle w:val="31"/>
        <w:numPr>
          <w:ilvl w:val="0"/>
          <w:numId w:val="0"/>
        </w:numPr>
        <w:spacing w:line="280" w:lineRule="exact"/>
        <w:ind w:right="-522" w:firstLine="567"/>
        <w:rPr>
          <w:b/>
          <w:bCs/>
          <w:sz w:val="28"/>
          <w:szCs w:val="28"/>
        </w:rPr>
      </w:pPr>
    </w:p>
    <w:p w:rsidR="004E46A0" w:rsidRPr="002436A0" w:rsidRDefault="004E46A0">
      <w:pPr>
        <w:pStyle w:val="31"/>
        <w:numPr>
          <w:ilvl w:val="0"/>
          <w:numId w:val="0"/>
        </w:numPr>
        <w:spacing w:line="280" w:lineRule="exact"/>
        <w:ind w:right="-522" w:firstLine="567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7.</w:t>
      </w:r>
      <w:r w:rsidR="0084425D" w:rsidRPr="002436A0">
        <w:rPr>
          <w:b/>
          <w:bCs/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>Снятие медицинской техники с технического обслуживания</w:t>
      </w:r>
    </w:p>
    <w:p w:rsidR="004E46A0" w:rsidRPr="002436A0" w:rsidRDefault="004E46A0">
      <w:pPr>
        <w:pStyle w:val="24"/>
        <w:numPr>
          <w:ilvl w:val="0"/>
          <w:numId w:val="0"/>
        </w:numPr>
        <w:spacing w:line="280" w:lineRule="exact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7.1. Изделие медицинской техники может быть снято с технического 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служивания и исключено из договора на техническое обслуживание в сл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дующих случаях: </w:t>
      </w:r>
    </w:p>
    <w:p w:rsidR="004E46A0" w:rsidRPr="002436A0" w:rsidRDefault="004E46A0" w:rsidP="00A238D9">
      <w:pPr>
        <w:pStyle w:val="5"/>
        <w:numPr>
          <w:ilvl w:val="0"/>
          <w:numId w:val="27"/>
        </w:numPr>
        <w:tabs>
          <w:tab w:val="clear" w:pos="926"/>
          <w:tab w:val="num" w:pos="900"/>
        </w:tabs>
        <w:ind w:left="900" w:hanging="334"/>
      </w:pPr>
      <w:r w:rsidRPr="002436A0">
        <w:t xml:space="preserve">по решению медицинского учреждения; </w:t>
      </w:r>
    </w:p>
    <w:p w:rsidR="004E46A0" w:rsidRPr="002436A0" w:rsidRDefault="004E46A0" w:rsidP="00A238D9">
      <w:pPr>
        <w:pStyle w:val="5"/>
        <w:numPr>
          <w:ilvl w:val="0"/>
          <w:numId w:val="27"/>
        </w:numPr>
        <w:tabs>
          <w:tab w:val="clear" w:pos="926"/>
          <w:tab w:val="num" w:pos="900"/>
        </w:tabs>
        <w:ind w:left="900" w:hanging="334"/>
      </w:pPr>
      <w:r w:rsidRPr="002436A0">
        <w:t>по согласованию между службой технического обслуживания мед</w:t>
      </w:r>
      <w:r w:rsidRPr="002436A0">
        <w:t>и</w:t>
      </w:r>
      <w:r w:rsidRPr="002436A0">
        <w:t>цинской техники и медицинским учреждением при достижении изд</w:t>
      </w:r>
      <w:r w:rsidRPr="002436A0">
        <w:t>е</w:t>
      </w:r>
      <w:r w:rsidRPr="002436A0">
        <w:t>лием медицинской техники предельного состояния, подтвержденного актом контроля технического состояния и ведомостью дефектов.</w:t>
      </w:r>
    </w:p>
    <w:p w:rsidR="004E46A0" w:rsidRPr="002436A0" w:rsidRDefault="004E46A0" w:rsidP="00A238D9">
      <w:pPr>
        <w:pStyle w:val="24"/>
        <w:numPr>
          <w:ilvl w:val="1"/>
          <w:numId w:val="21"/>
        </w:numPr>
        <w:tabs>
          <w:tab w:val="left" w:pos="851"/>
          <w:tab w:val="num" w:pos="927"/>
          <w:tab w:val="left" w:pos="1134"/>
        </w:tabs>
        <w:spacing w:line="280" w:lineRule="exact"/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Служба технического обслуживания медицинской техники вправе отказаться от технического обслуживания изделия медицинской техники, эксплуатация которого осуществляется с нарушением требований эксплуат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ционной документации, норм и правил техники безопасности.</w:t>
      </w: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247F4C" w:rsidRDefault="00247F4C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247F4C" w:rsidRDefault="00247F4C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247F4C" w:rsidRDefault="00247F4C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1"/>
        <w:ind w:right="-380"/>
        <w:jc w:val="right"/>
        <w:rPr>
          <w:b w:val="0"/>
          <w:bCs w:val="0"/>
        </w:rPr>
      </w:pPr>
      <w:r>
        <w:rPr>
          <w:b w:val="0"/>
          <w:bCs w:val="0"/>
        </w:rPr>
        <w:t xml:space="preserve">Приложение 1 </w:t>
      </w:r>
    </w:p>
    <w:p w:rsidR="004E46A0" w:rsidRDefault="004E46A0"/>
    <w:p w:rsidR="004E46A0" w:rsidRDefault="004E46A0">
      <w:pPr>
        <w:pStyle w:val="4"/>
        <w:rPr>
          <w:b/>
          <w:bCs/>
        </w:rPr>
      </w:pPr>
      <w:r>
        <w:rPr>
          <w:b/>
          <w:bCs/>
        </w:rPr>
        <w:t xml:space="preserve">ЖУРНАЛ ТЕХНИЧЕСКОГО ОБСЛУЖИВАНИЯ </w:t>
      </w:r>
    </w:p>
    <w:p w:rsidR="004E46A0" w:rsidRDefault="004E46A0">
      <w:pPr>
        <w:pStyle w:val="4"/>
        <w:rPr>
          <w:b/>
          <w:bCs/>
        </w:rPr>
      </w:pPr>
      <w:r>
        <w:rPr>
          <w:b/>
          <w:bCs/>
        </w:rPr>
        <w:t>МЕДИЦИНСКОЙ ТЕХНИКИ</w:t>
      </w:r>
    </w:p>
    <w:p w:rsidR="004E46A0" w:rsidRDefault="004E46A0">
      <w:pPr>
        <w:jc w:val="center"/>
      </w:pPr>
    </w:p>
    <w:p w:rsidR="004E46A0" w:rsidRDefault="0084425D">
      <w:pPr>
        <w:pStyle w:val="a5"/>
        <w:ind w:right="-3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46A0">
        <w:rPr>
          <w:sz w:val="24"/>
          <w:szCs w:val="24"/>
        </w:rPr>
        <w:t>Журналы технического обслуживания медицинской техники рекомендуется вести в к</w:t>
      </w:r>
      <w:r w:rsidR="004E46A0">
        <w:rPr>
          <w:sz w:val="24"/>
          <w:szCs w:val="24"/>
        </w:rPr>
        <w:t>а</w:t>
      </w:r>
      <w:r w:rsidR="004E46A0">
        <w:rPr>
          <w:sz w:val="24"/>
          <w:szCs w:val="24"/>
        </w:rPr>
        <w:t>ждом отделении и отдельном лечебно-диагностическом кабинете медицинского учре</w:t>
      </w:r>
      <w:r w:rsidR="004E46A0">
        <w:rPr>
          <w:sz w:val="24"/>
          <w:szCs w:val="24"/>
        </w:rPr>
        <w:t>ж</w:t>
      </w:r>
      <w:r w:rsidR="004E46A0">
        <w:rPr>
          <w:sz w:val="24"/>
          <w:szCs w:val="24"/>
        </w:rPr>
        <w:t>дения, в которых эксплуатируется медицинская техника. Журналы технического обсл</w:t>
      </w:r>
      <w:r w:rsidR="004E46A0">
        <w:rPr>
          <w:sz w:val="24"/>
          <w:szCs w:val="24"/>
        </w:rPr>
        <w:t>у</w:t>
      </w:r>
      <w:r w:rsidR="004E46A0">
        <w:rPr>
          <w:sz w:val="24"/>
          <w:szCs w:val="24"/>
        </w:rPr>
        <w:t>живания следует вести отдельно по различным</w:t>
      </w:r>
      <w:r>
        <w:rPr>
          <w:sz w:val="24"/>
          <w:szCs w:val="24"/>
        </w:rPr>
        <w:t xml:space="preserve"> </w:t>
      </w:r>
      <w:r w:rsidR="004E46A0">
        <w:rPr>
          <w:sz w:val="24"/>
          <w:szCs w:val="24"/>
        </w:rPr>
        <w:t>договорам на техническое обслуживание. По решению руководителя медицинского</w:t>
      </w:r>
      <w:r>
        <w:rPr>
          <w:sz w:val="24"/>
          <w:szCs w:val="24"/>
        </w:rPr>
        <w:t xml:space="preserve"> </w:t>
      </w:r>
      <w:r w:rsidR="004E46A0">
        <w:rPr>
          <w:sz w:val="24"/>
          <w:szCs w:val="24"/>
        </w:rPr>
        <w:t>учреждения допускается ведение единого журнала технического обслуживания для всех отделений и кабинетов медицинского у</w:t>
      </w:r>
      <w:r w:rsidR="004E46A0">
        <w:rPr>
          <w:sz w:val="24"/>
          <w:szCs w:val="24"/>
        </w:rPr>
        <w:t>ч</w:t>
      </w:r>
      <w:r w:rsidR="004E46A0">
        <w:rPr>
          <w:sz w:val="24"/>
          <w:szCs w:val="24"/>
        </w:rPr>
        <w:t xml:space="preserve">реждения по каждому конкретному договору на техническое обслуживание. </w:t>
      </w:r>
    </w:p>
    <w:p w:rsidR="004E46A0" w:rsidRDefault="0084425D">
      <w:pPr>
        <w:ind w:right="-380"/>
        <w:jc w:val="both"/>
      </w:pPr>
      <w:r>
        <w:t xml:space="preserve"> </w:t>
      </w:r>
      <w:r w:rsidR="004E46A0">
        <w:t>Журнал технического обслуживания медицинской техники должен содержать следу</w:t>
      </w:r>
      <w:r w:rsidR="004E46A0">
        <w:t>ю</w:t>
      </w:r>
      <w:r w:rsidR="004E46A0">
        <w:t>щие разделы: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Перечень медицинской техники, включенной в договор о техническом обслуживании между медицинским учреждением и службой технического обслуживания медици</w:t>
      </w:r>
      <w:r>
        <w:t>н</w:t>
      </w:r>
      <w:r>
        <w:t>ской техники;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Сведения о проведении инструктажа медперсонала по правилам эксплуатации эле</w:t>
      </w:r>
      <w:r>
        <w:t>к</w:t>
      </w:r>
      <w:r>
        <w:t>троустановок потребителей</w:t>
      </w:r>
      <w:r w:rsidR="0084425D">
        <w:t xml:space="preserve"> </w:t>
      </w:r>
      <w:r>
        <w:t>(ПЭЭП) и правилам техники безопасности</w:t>
      </w:r>
      <w:r w:rsidR="0084425D">
        <w:t xml:space="preserve"> </w:t>
      </w:r>
      <w:r>
        <w:t>(ПТБ);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Сведения о выполнении работ по техническому обслуживанию медицинской техн</w:t>
      </w:r>
      <w:r>
        <w:t>и</w:t>
      </w:r>
      <w:r>
        <w:t>ки;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Перечень типовых регламентных работ по техническому обслуживанию медици</w:t>
      </w:r>
      <w:r>
        <w:t>н</w:t>
      </w:r>
      <w:r>
        <w:t>ской техники.</w:t>
      </w:r>
    </w:p>
    <w:p w:rsidR="004E46A0" w:rsidRDefault="004E46A0">
      <w:pPr>
        <w:pStyle w:val="a5"/>
        <w:ind w:right="-380" w:firstLine="567"/>
        <w:rPr>
          <w:sz w:val="24"/>
          <w:szCs w:val="24"/>
        </w:rPr>
      </w:pPr>
      <w:r>
        <w:rPr>
          <w:sz w:val="24"/>
          <w:szCs w:val="24"/>
        </w:rPr>
        <w:t>Журналы технического обслуживания заполняются специалистами, осуществля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 техническое обслуживание медицинской техники, указанной в 1-м разделе журн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ла, и сотрудниками медицинского учреждения, ответственными за техническое состо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ние медицинской техники. </w:t>
      </w:r>
    </w:p>
    <w:p w:rsidR="004E46A0" w:rsidRDefault="004E46A0">
      <w:pPr>
        <w:pStyle w:val="a5"/>
        <w:ind w:left="360"/>
      </w:pPr>
    </w:p>
    <w:p w:rsidR="004E46A0" w:rsidRDefault="004E46A0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титульного листа журнала </w:t>
      </w:r>
    </w:p>
    <w:p w:rsidR="004E46A0" w:rsidRDefault="004E46A0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технического обслуживания медицинской техники</w:t>
      </w:r>
    </w:p>
    <w:p w:rsidR="004E46A0" w:rsidRDefault="004E46A0">
      <w:pPr>
        <w:pStyle w:val="a5"/>
        <w:jc w:val="center"/>
      </w:pPr>
      <w:r>
        <w:t>(рекомендуемая)</w:t>
      </w:r>
    </w:p>
    <w:p w:rsidR="004E46A0" w:rsidRDefault="004E46A0">
      <w:pPr>
        <w:pStyle w:val="a5"/>
        <w:ind w:left="360"/>
        <w:jc w:val="center"/>
      </w:pPr>
    </w:p>
    <w:p w:rsidR="004E46A0" w:rsidRDefault="00CB7CCE">
      <w:pPr>
        <w:pStyle w:val="a5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48260</wp:posOffset>
                </wp:positionV>
                <wp:extent cx="4914900" cy="29718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2A661" id="Rectangle 4" o:spid="_x0000_s1026" style="position:absolute;margin-left:21.25pt;margin-top:3.8pt;width:387pt;height:2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" o:allowincell="f" filled="f"/>
            </w:pict>
          </mc:Fallback>
        </mc:AlternateContent>
      </w:r>
    </w:p>
    <w:p w:rsidR="004E46A0" w:rsidRDefault="004E46A0">
      <w:pPr>
        <w:pStyle w:val="a5"/>
        <w:jc w:val="center"/>
        <w:rPr>
          <w:b/>
          <w:bCs/>
        </w:rPr>
      </w:pPr>
      <w:r>
        <w:rPr>
          <w:b/>
          <w:bCs/>
        </w:rPr>
        <w:t>ЖУРНАЛ ТЕХНИЧЕСКОГО ОБСЛУЖИВАНИЯ</w:t>
      </w:r>
    </w:p>
    <w:p w:rsidR="004E46A0" w:rsidRDefault="00CB7CCE">
      <w:pPr>
        <w:pStyle w:val="a5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1F4B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5pt" to="1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" o:allowincell="f"/>
            </w:pict>
          </mc:Fallback>
        </mc:AlternateContent>
      </w:r>
      <w:r w:rsidR="004E46A0">
        <w:rPr>
          <w:b/>
          <w:bCs/>
        </w:rPr>
        <w:t>МЕДИЦИНСКОЙ ТЕХНИКИ</w:t>
      </w:r>
    </w:p>
    <w:p w:rsidR="004E46A0" w:rsidRDefault="004E46A0">
      <w:pPr>
        <w:pStyle w:val="a5"/>
        <w:ind w:firstLine="284"/>
        <w:jc w:val="center"/>
      </w:pPr>
    </w:p>
    <w:p w:rsidR="004E46A0" w:rsidRDefault="00CB7CCE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116205</wp:posOffset>
                </wp:positionV>
                <wp:extent cx="448056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4757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.15pt" to="39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6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TDP5+l0B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" o:allowincell="f"/>
            </w:pict>
          </mc:Fallback>
        </mc:AlternateContent>
      </w:r>
      <w:r w:rsidR="004E46A0">
        <w:t xml:space="preserve"> </w:t>
      </w:r>
    </w:p>
    <w:p w:rsidR="004E46A0" w:rsidRDefault="004E46A0">
      <w:pPr>
        <w:pStyle w:val="a5"/>
        <w:ind w:left="425"/>
        <w:jc w:val="center"/>
      </w:pPr>
      <w:r>
        <w:t>(наименование медицинского учреждения)</w:t>
      </w:r>
    </w:p>
    <w:p w:rsidR="004E46A0" w:rsidRDefault="00CB7CCE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135255</wp:posOffset>
                </wp:positionV>
                <wp:extent cx="448056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799C1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0.65pt" to="392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x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M8n6fTG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" o:allowincell="f"/>
            </w:pict>
          </mc:Fallback>
        </mc:AlternateContent>
      </w:r>
    </w:p>
    <w:p w:rsidR="004E46A0" w:rsidRDefault="004E46A0">
      <w:pPr>
        <w:pStyle w:val="a5"/>
        <w:ind w:firstLine="284"/>
        <w:jc w:val="center"/>
      </w:pPr>
      <w:r>
        <w:t>(наименование отделения или кабинета)</w:t>
      </w: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jc w:val="center"/>
      </w:pPr>
    </w:p>
    <w:p w:rsidR="004E46A0" w:rsidRDefault="00CB7CCE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-1905</wp:posOffset>
                </wp:positionV>
                <wp:extent cx="448056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6E30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-.15pt" to="392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x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83Q6A9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" o:allowincell="f"/>
            </w:pict>
          </mc:Fallback>
        </mc:AlternateContent>
      </w:r>
      <w:r w:rsidR="004E46A0">
        <w:t>(наименование службы технического обслуживания)</w:t>
      </w:r>
    </w:p>
    <w:p w:rsidR="004E46A0" w:rsidRDefault="004E46A0">
      <w:pPr>
        <w:pStyle w:val="a5"/>
        <w:ind w:firstLine="284"/>
      </w:pPr>
    </w:p>
    <w:p w:rsidR="004E46A0" w:rsidRDefault="00CB7CCE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17145</wp:posOffset>
                </wp:positionV>
                <wp:extent cx="44805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5AF3C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35pt" to="392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TD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M8n6fTG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" o:allowincell="f"/>
            </w:pict>
          </mc:Fallback>
        </mc:AlternateContent>
      </w:r>
      <w:r w:rsidR="004E46A0">
        <w:rPr>
          <w:noProof/>
        </w:rPr>
        <w:t>(адрес и телефон</w:t>
      </w:r>
      <w:r w:rsidR="004E46A0">
        <w:t xml:space="preserve"> службы технического обслуживания)</w:t>
      </w:r>
      <w:r w:rsidR="0084425D">
        <w:t xml:space="preserve"> </w:t>
      </w: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709"/>
      </w:pPr>
      <w:r>
        <w:t>Договор на техническое обслуживание</w:t>
      </w:r>
    </w:p>
    <w:p w:rsidR="004E46A0" w:rsidRDefault="004E46A0">
      <w:pPr>
        <w:pStyle w:val="a5"/>
        <w:ind w:firstLine="709"/>
      </w:pPr>
      <w:r>
        <w:t>медицинской техники № ___________</w:t>
      </w:r>
      <w:r w:rsidR="0084425D">
        <w:t xml:space="preserve"> </w:t>
      </w:r>
      <w:r>
        <w:t>от ____ ________ 20 ___г.</w:t>
      </w:r>
    </w:p>
    <w:p w:rsidR="004E46A0" w:rsidRDefault="004E46A0">
      <w:pPr>
        <w:pStyle w:val="a5"/>
        <w:jc w:val="right"/>
      </w:pPr>
    </w:p>
    <w:p w:rsidR="004E46A0" w:rsidRDefault="004E46A0">
      <w:pPr>
        <w:pStyle w:val="a5"/>
        <w:jc w:val="center"/>
        <w:rPr>
          <w:b/>
          <w:bCs/>
        </w:rPr>
        <w:sectPr w:rsidR="004E46A0">
          <w:headerReference w:type="default" r:id="rId9"/>
          <w:footerReference w:type="default" r:id="rId10"/>
          <w:pgSz w:w="11907" w:h="16840" w:code="9"/>
          <w:pgMar w:top="1135" w:right="1797" w:bottom="993" w:left="1276" w:header="454" w:footer="720" w:gutter="0"/>
          <w:cols w:space="720"/>
          <w:titlePg/>
        </w:sectPr>
      </w:pPr>
    </w:p>
    <w:p w:rsidR="004E46A0" w:rsidRDefault="004E46A0">
      <w:pPr>
        <w:pStyle w:val="a5"/>
        <w:jc w:val="center"/>
        <w:rPr>
          <w:b/>
          <w:bCs/>
        </w:rPr>
      </w:pPr>
    </w:p>
    <w:p w:rsidR="004E46A0" w:rsidRDefault="004E46A0">
      <w:pPr>
        <w:pStyle w:val="a5"/>
        <w:jc w:val="center"/>
        <w:rPr>
          <w:b/>
          <w:bCs/>
        </w:rPr>
      </w:pPr>
      <w:r>
        <w:rPr>
          <w:b/>
          <w:bCs/>
        </w:rPr>
        <w:t>ФОРМЫ</w:t>
      </w:r>
      <w:r w:rsidR="0084425D">
        <w:rPr>
          <w:b/>
          <w:bCs/>
        </w:rPr>
        <w:t xml:space="preserve"> </w:t>
      </w:r>
      <w:r>
        <w:rPr>
          <w:b/>
          <w:bCs/>
        </w:rPr>
        <w:t>РАЗДЕЛОВ</w:t>
      </w:r>
      <w:r>
        <w:t xml:space="preserve"> </w:t>
      </w:r>
      <w:r>
        <w:rPr>
          <w:b/>
          <w:bCs/>
        </w:rPr>
        <w:t>ЖУРНАЛА ТЕХНИЧЕСКОГО ОБСЛУЖИВАНИЯ</w:t>
      </w:r>
    </w:p>
    <w:p w:rsidR="004E46A0" w:rsidRDefault="004E46A0">
      <w:pPr>
        <w:pStyle w:val="a5"/>
        <w:jc w:val="center"/>
        <w:rPr>
          <w:b/>
          <w:bCs/>
        </w:rPr>
      </w:pPr>
      <w:r>
        <w:rPr>
          <w:b/>
          <w:bCs/>
        </w:rPr>
        <w:t xml:space="preserve"> </w:t>
      </w:r>
      <w:r w:rsidR="00CB7C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C919E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5pt" to="1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jc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" o:allowincell="f"/>
            </w:pict>
          </mc:Fallback>
        </mc:AlternateContent>
      </w:r>
      <w:r>
        <w:rPr>
          <w:b/>
          <w:bCs/>
        </w:rPr>
        <w:t>МЕДИЦИНСКОЙ ТЕХНИКИ</w:t>
      </w:r>
    </w:p>
    <w:p w:rsidR="004E46A0" w:rsidRDefault="004E46A0">
      <w:pPr>
        <w:pStyle w:val="a5"/>
        <w:jc w:val="center"/>
      </w:pPr>
      <w:r>
        <w:t>(рекомендуемые)</w:t>
      </w: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2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>Раздел 1. Перечень медицинской техники, включенной в договор о техническом обслуживании</w:t>
      </w:r>
    </w:p>
    <w:p w:rsidR="004E46A0" w:rsidRDefault="004E46A0">
      <w:pPr>
        <w:pStyle w:val="2"/>
        <w:tabs>
          <w:tab w:val="left" w:pos="0"/>
        </w:tabs>
        <w:jc w:val="left"/>
        <w:rPr>
          <w:sz w:val="24"/>
          <w:szCs w:val="24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3685"/>
        <w:gridCol w:w="2552"/>
        <w:gridCol w:w="3118"/>
      </w:tblGrid>
      <w:tr w:rsidR="004E46A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№№</w:t>
            </w:r>
          </w:p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0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тип, марка изделия</w:t>
            </w:r>
          </w:p>
        </w:tc>
        <w:tc>
          <w:tcPr>
            <w:tcW w:w="1701" w:type="dxa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Заводской №,</w:t>
            </w:r>
          </w:p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0"/>
                <w:tab w:val="left" w:pos="34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3685" w:type="dxa"/>
          </w:tcPr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0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государственной регистрации Минздравом России</w:t>
            </w:r>
          </w:p>
        </w:tc>
        <w:tc>
          <w:tcPr>
            <w:tcW w:w="2552" w:type="dxa"/>
          </w:tcPr>
          <w:p w:rsidR="004E46A0" w:rsidRPr="00247F4C" w:rsidRDefault="004E46A0">
            <w:pPr>
              <w:pStyle w:val="24"/>
              <w:numPr>
                <w:ilvl w:val="0"/>
                <w:numId w:val="0"/>
              </w:numPr>
              <w:tabs>
                <w:tab w:val="left" w:pos="-108"/>
                <w:tab w:val="left" w:pos="34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247F4C">
              <w:rPr>
                <w:sz w:val="24"/>
                <w:szCs w:val="24"/>
              </w:rPr>
              <w:t>Год установки в м</w:t>
            </w:r>
            <w:r w:rsidRPr="00247F4C">
              <w:rPr>
                <w:sz w:val="24"/>
                <w:szCs w:val="24"/>
              </w:rPr>
              <w:t>е</w:t>
            </w:r>
            <w:r w:rsidR="00247F4C" w:rsidRPr="00247F4C">
              <w:rPr>
                <w:sz w:val="24"/>
                <w:szCs w:val="24"/>
              </w:rPr>
              <w:t>ди</w:t>
            </w:r>
            <w:r w:rsidRPr="00247F4C">
              <w:rPr>
                <w:sz w:val="24"/>
                <w:szCs w:val="24"/>
              </w:rPr>
              <w:t>цинском</w:t>
            </w:r>
            <w:r w:rsidR="0084425D" w:rsidRPr="00247F4C">
              <w:rPr>
                <w:sz w:val="24"/>
                <w:szCs w:val="24"/>
              </w:rPr>
              <w:t xml:space="preserve"> </w:t>
            </w:r>
            <w:r w:rsidRPr="00247F4C">
              <w:rPr>
                <w:sz w:val="24"/>
                <w:szCs w:val="24"/>
              </w:rPr>
              <w:t>учрежд</w:t>
            </w:r>
            <w:r w:rsidRPr="00247F4C">
              <w:rPr>
                <w:sz w:val="24"/>
                <w:szCs w:val="24"/>
              </w:rPr>
              <w:t>е</w:t>
            </w:r>
            <w:r w:rsidRPr="00247F4C">
              <w:rPr>
                <w:sz w:val="24"/>
                <w:szCs w:val="24"/>
              </w:rPr>
              <w:t>нии</w:t>
            </w:r>
          </w:p>
        </w:tc>
        <w:tc>
          <w:tcPr>
            <w:tcW w:w="3118" w:type="dxa"/>
          </w:tcPr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00" w:lineRule="exact"/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периодичность технического обслуживания</w:t>
            </w:r>
          </w:p>
        </w:tc>
      </w:tr>
    </w:tbl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2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>Раздел 2. Сведения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 инструктажа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персонала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 эксплуатации</w:t>
      </w:r>
    </w:p>
    <w:p w:rsidR="004E46A0" w:rsidRDefault="004E46A0">
      <w:pPr>
        <w:pStyle w:val="2"/>
        <w:tabs>
          <w:tab w:val="left" w:pos="0"/>
        </w:tabs>
        <w:ind w:firstLine="993"/>
        <w:jc w:val="left"/>
        <w:rPr>
          <w:sz w:val="24"/>
          <w:szCs w:val="24"/>
        </w:rPr>
      </w:pPr>
      <w:r>
        <w:rPr>
          <w:sz w:val="24"/>
          <w:szCs w:val="24"/>
        </w:rPr>
        <w:t>электроустановок потребителей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(ПЭЭП) и правилам техники безопасности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(ПТБ)</w:t>
      </w:r>
    </w:p>
    <w:p w:rsidR="004E46A0" w:rsidRDefault="004E46A0">
      <w:pPr>
        <w:tabs>
          <w:tab w:val="left" w:pos="0"/>
        </w:tabs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1701"/>
        <w:gridCol w:w="1276"/>
        <w:gridCol w:w="1701"/>
        <w:gridCol w:w="1418"/>
        <w:gridCol w:w="1275"/>
      </w:tblGrid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09" w:type="dxa"/>
            <w:vMerge w:val="restart"/>
            <w:vAlign w:val="center"/>
          </w:tcPr>
          <w:p w:rsidR="004E46A0" w:rsidRDefault="00CB7CCE">
            <w:pPr>
              <w:tabs>
                <w:tab w:val="left" w:pos="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9515475</wp:posOffset>
                      </wp:positionH>
                      <wp:positionV relativeFrom="page">
                        <wp:posOffset>3291840</wp:posOffset>
                      </wp:positionV>
                      <wp:extent cx="342900" cy="34290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6A0" w:rsidRDefault="004E46A0">
                                  <w:pPr>
                                    <w:rPr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de-DE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749.25pt;margin-top:259.2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" o:allowincell="f" filled="f" stroked="f">
                      <v:textbox style="layout-flow:vertical">
                        <w:txbxContent>
                          <w:p w:rsidR="004E46A0" w:rsidRDefault="004E46A0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13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46A0">
              <w:t>Дата</w:t>
            </w:r>
          </w:p>
        </w:tc>
        <w:tc>
          <w:tcPr>
            <w:tcW w:w="4395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Тема</w:t>
            </w:r>
            <w:r w:rsidR="0084425D">
              <w:t xml:space="preserve"> </w:t>
            </w:r>
            <w:r>
              <w:t>инструктажа</w:t>
            </w:r>
          </w:p>
        </w:tc>
        <w:tc>
          <w:tcPr>
            <w:tcW w:w="4819" w:type="dxa"/>
            <w:gridSpan w:val="3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Инструктируемый</w:t>
            </w:r>
          </w:p>
        </w:tc>
        <w:tc>
          <w:tcPr>
            <w:tcW w:w="4394" w:type="dxa"/>
            <w:gridSpan w:val="3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Инструктирующий</w:t>
            </w:r>
          </w:p>
        </w:tc>
      </w:tr>
      <w:tr w:rsidR="004E46A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709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4395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Фамилия И.О.</w:t>
            </w:r>
          </w:p>
        </w:tc>
        <w:tc>
          <w:tcPr>
            <w:tcW w:w="1701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Подпись</w:t>
            </w:r>
          </w:p>
        </w:tc>
        <w:tc>
          <w:tcPr>
            <w:tcW w:w="1701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Фамилия И.О.</w:t>
            </w:r>
          </w:p>
        </w:tc>
        <w:tc>
          <w:tcPr>
            <w:tcW w:w="1418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Должность</w:t>
            </w:r>
          </w:p>
        </w:tc>
        <w:tc>
          <w:tcPr>
            <w:tcW w:w="1275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Подпись</w:t>
            </w:r>
          </w:p>
        </w:tc>
      </w:tr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09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4395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276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418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275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</w:tr>
    </w:tbl>
    <w:p w:rsidR="004E46A0" w:rsidRDefault="004E46A0">
      <w:pPr>
        <w:tabs>
          <w:tab w:val="left" w:pos="0"/>
        </w:tabs>
        <w:jc w:val="center"/>
      </w:pPr>
    </w:p>
    <w:p w:rsidR="004E46A0" w:rsidRDefault="004E46A0">
      <w:pPr>
        <w:pStyle w:val="2"/>
        <w:tabs>
          <w:tab w:val="left" w:pos="0"/>
        </w:tabs>
        <w:ind w:right="-664"/>
        <w:jc w:val="left"/>
      </w:pPr>
      <w:r>
        <w:t xml:space="preserve"> </w:t>
      </w:r>
    </w:p>
    <w:p w:rsidR="004E46A0" w:rsidRDefault="004E46A0">
      <w:pPr>
        <w:pStyle w:val="2"/>
        <w:tabs>
          <w:tab w:val="left" w:pos="0"/>
        </w:tabs>
        <w:ind w:right="-664"/>
        <w:jc w:val="left"/>
        <w:rPr>
          <w:sz w:val="24"/>
          <w:szCs w:val="24"/>
        </w:rPr>
      </w:pPr>
      <w:r>
        <w:rPr>
          <w:sz w:val="24"/>
          <w:szCs w:val="24"/>
        </w:rPr>
        <w:t>Раздел 3.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 выполнении работ по техническому обслуживанию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медицинской техники</w:t>
      </w:r>
    </w:p>
    <w:p w:rsidR="004E46A0" w:rsidRDefault="004E46A0">
      <w:pPr>
        <w:tabs>
          <w:tab w:val="left" w:pos="0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1843"/>
        <w:gridCol w:w="1984"/>
        <w:gridCol w:w="1701"/>
        <w:gridCol w:w="1276"/>
        <w:gridCol w:w="1134"/>
        <w:gridCol w:w="1276"/>
        <w:gridCol w:w="992"/>
      </w:tblGrid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09" w:type="dxa"/>
            <w:vMerge w:val="restart"/>
            <w:vAlign w:val="center"/>
          </w:tcPr>
          <w:p w:rsidR="004E46A0" w:rsidRDefault="004E46A0">
            <w:pPr>
              <w:tabs>
                <w:tab w:val="left" w:pos="-108"/>
              </w:tabs>
              <w:ind w:left="-108" w:right="-108"/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Наименование,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 xml:space="preserve"> тип, марка, 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>зав. №</w:t>
            </w:r>
            <w:r w:rsidR="0084425D">
              <w:t xml:space="preserve"> </w:t>
            </w:r>
            <w:r>
              <w:t>изделия</w:t>
            </w:r>
          </w:p>
        </w:tc>
        <w:tc>
          <w:tcPr>
            <w:tcW w:w="1701" w:type="dxa"/>
            <w:vMerge w:val="restart"/>
          </w:tcPr>
          <w:p w:rsidR="004E46A0" w:rsidRDefault="004E46A0">
            <w:pPr>
              <w:pStyle w:val="a9"/>
              <w:tabs>
                <w:tab w:val="left" w:pos="0"/>
              </w:tabs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4E46A0" w:rsidRDefault="004E46A0">
            <w:pPr>
              <w:pStyle w:val="a9"/>
              <w:tabs>
                <w:tab w:val="left" w:pos="0"/>
              </w:tabs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>обслуживания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4E46A0" w:rsidRDefault="004E46A0">
            <w:pPr>
              <w:tabs>
                <w:tab w:val="left" w:pos="0"/>
              </w:tabs>
              <w:ind w:right="-109"/>
              <w:jc w:val="center"/>
            </w:pPr>
            <w:r>
              <w:t>Перечень</w:t>
            </w:r>
          </w:p>
          <w:p w:rsidR="004E46A0" w:rsidRDefault="004E46A0">
            <w:pPr>
              <w:tabs>
                <w:tab w:val="left" w:pos="0"/>
              </w:tabs>
              <w:ind w:right="-109"/>
              <w:jc w:val="center"/>
            </w:pPr>
            <w:r>
              <w:t xml:space="preserve">выполненных </w:t>
            </w:r>
          </w:p>
          <w:p w:rsidR="004E46A0" w:rsidRDefault="004E46A0">
            <w:pPr>
              <w:tabs>
                <w:tab w:val="left" w:pos="0"/>
              </w:tabs>
              <w:ind w:right="-109"/>
              <w:jc w:val="center"/>
            </w:pPr>
            <w:r>
              <w:t>работ</w:t>
            </w:r>
          </w:p>
        </w:tc>
        <w:tc>
          <w:tcPr>
            <w:tcW w:w="1984" w:type="dxa"/>
            <w:vMerge w:val="restart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 xml:space="preserve">Запасные части, 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>материалы</w:t>
            </w:r>
          </w:p>
        </w:tc>
        <w:tc>
          <w:tcPr>
            <w:tcW w:w="1701" w:type="dxa"/>
            <w:vMerge w:val="restart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Решение о дальнейшей эксплуатации</w:t>
            </w:r>
          </w:p>
        </w:tc>
        <w:tc>
          <w:tcPr>
            <w:tcW w:w="2410" w:type="dxa"/>
            <w:gridSpan w:val="2"/>
          </w:tcPr>
          <w:p w:rsidR="004E46A0" w:rsidRDefault="004E46A0">
            <w:pPr>
              <w:tabs>
                <w:tab w:val="left" w:pos="0"/>
              </w:tabs>
              <w:ind w:right="-130"/>
              <w:jc w:val="center"/>
            </w:pPr>
            <w:r>
              <w:t>Работы выполнил</w:t>
            </w:r>
            <w:r w:rsidR="0084425D">
              <w:t xml:space="preserve"> </w:t>
            </w:r>
          </w:p>
        </w:tc>
        <w:tc>
          <w:tcPr>
            <w:tcW w:w="2268" w:type="dxa"/>
            <w:gridSpan w:val="2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Работы принял</w:t>
            </w:r>
          </w:p>
        </w:tc>
      </w:tr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4E46A0" w:rsidRDefault="004E46A0">
            <w:pPr>
              <w:tabs>
                <w:tab w:val="left" w:pos="-108"/>
                <w:tab w:val="left" w:pos="1168"/>
              </w:tabs>
              <w:ind w:left="-108" w:right="-108"/>
              <w:jc w:val="center"/>
            </w:pPr>
            <w:r>
              <w:t>Должность Ф.И.О.</w:t>
            </w:r>
          </w:p>
        </w:tc>
        <w:tc>
          <w:tcPr>
            <w:tcW w:w="1134" w:type="dxa"/>
          </w:tcPr>
          <w:p w:rsidR="004E46A0" w:rsidRDefault="004E46A0">
            <w:pPr>
              <w:tabs>
                <w:tab w:val="left" w:pos="-108"/>
              </w:tabs>
              <w:spacing w:before="120"/>
              <w:ind w:left="-108" w:right="-130"/>
              <w:jc w:val="center"/>
            </w:pPr>
            <w:r>
              <w:t>Подпись</w:t>
            </w:r>
          </w:p>
        </w:tc>
        <w:tc>
          <w:tcPr>
            <w:tcW w:w="1276" w:type="dxa"/>
          </w:tcPr>
          <w:p w:rsidR="004E46A0" w:rsidRDefault="004E46A0">
            <w:pPr>
              <w:tabs>
                <w:tab w:val="left" w:pos="-108"/>
              </w:tabs>
              <w:ind w:left="-108" w:right="-115"/>
              <w:jc w:val="center"/>
            </w:pPr>
            <w:r>
              <w:t>Должность Ф.И.О.</w:t>
            </w:r>
          </w:p>
        </w:tc>
        <w:tc>
          <w:tcPr>
            <w:tcW w:w="992" w:type="dxa"/>
          </w:tcPr>
          <w:p w:rsidR="004E46A0" w:rsidRDefault="004E46A0">
            <w:pPr>
              <w:tabs>
                <w:tab w:val="left" w:pos="-108"/>
              </w:tabs>
              <w:spacing w:before="120"/>
              <w:ind w:left="-108" w:right="-108"/>
              <w:jc w:val="center"/>
            </w:pPr>
            <w:r>
              <w:t>Подпись</w:t>
            </w:r>
          </w:p>
        </w:tc>
      </w:tr>
    </w:tbl>
    <w:p w:rsidR="004E46A0" w:rsidRDefault="004E46A0">
      <w:pPr>
        <w:ind w:right="-766" w:firstLine="567"/>
        <w:jc w:val="both"/>
      </w:pPr>
    </w:p>
    <w:p w:rsidR="004E46A0" w:rsidRDefault="004E46A0">
      <w:pPr>
        <w:ind w:right="-766" w:firstLine="567"/>
        <w:jc w:val="both"/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4"/>
          <w:szCs w:val="24"/>
          <w:lang w:val="en-US"/>
        </w:rPr>
        <w:sectPr w:rsidR="004E46A0">
          <w:headerReference w:type="default" r:id="rId11"/>
          <w:pgSz w:w="16840" w:h="11907" w:orient="landscape" w:code="9"/>
          <w:pgMar w:top="851" w:right="992" w:bottom="1843" w:left="567" w:header="567" w:footer="720" w:gutter="0"/>
          <w:cols w:space="720"/>
          <w:titlePg/>
        </w:sectPr>
      </w:pPr>
    </w:p>
    <w:p w:rsidR="004E46A0" w:rsidRDefault="003931A9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4"/>
          <w:szCs w:val="24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.5pt;margin-top:13.6pt;width:479.05pt;height:575.7pt;z-index:251658752" o:allowincell="f">
            <v:imagedata r:id="rId12" o:title=""/>
            <w10:wrap type="topAndBottom"/>
          </v:shape>
          <o:OLEObject Type="Embed" ProgID="Word.Document.8" ShapeID="_x0000_s1036" DrawAspect="Content" ObjectID="_1510821837" r:id="rId13">
            <o:FieldCodes>\s</o:FieldCodes>
          </o:OLEObject>
        </w:object>
      </w: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ДАННЫЕ</w:t>
      </w:r>
    </w:p>
    <w:p w:rsidR="004E46A0" w:rsidRDefault="004E46A0">
      <w:pPr>
        <w:ind w:firstLine="540"/>
        <w:jc w:val="center"/>
        <w:rPr>
          <w:b/>
          <w:bCs/>
          <w:sz w:val="28"/>
          <w:szCs w:val="28"/>
        </w:rPr>
      </w:pPr>
    </w:p>
    <w:p w:rsidR="004E46A0" w:rsidRDefault="004E46A0">
      <w:pPr>
        <w:ind w:firstLine="540"/>
        <w:jc w:val="center"/>
        <w:rPr>
          <w:b/>
          <w:bCs/>
          <w:sz w:val="28"/>
          <w:szCs w:val="28"/>
        </w:rPr>
      </w:pPr>
    </w:p>
    <w:p w:rsidR="004E46A0" w:rsidRDefault="004E46A0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РАЗРАБОТАНЫ</w:t>
      </w:r>
    </w:p>
    <w:p w:rsidR="004E46A0" w:rsidRDefault="004E46A0">
      <w:pPr>
        <w:ind w:left="540" w:firstLine="36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учреждением науки "Всероссийский научно-исследовательский и испытательный институт медицинской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ки" (ГУН ВНИИИМТ) Минздрава России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унитарным предприятием "Госуда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ственный проектный и научно-исследовательский институт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промышленности" (ФГУП ГипроНИИмедпром) Минпро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науки России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ассоциацией предприятий по продаже и ремонту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техники (РАПМЕД)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Ассоциацией производителей медицинской продукции и техники "Союзмедпром"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Северо-Западной ассоциацией "Медицинская инженерия"</w:t>
      </w:r>
    </w:p>
    <w:p w:rsidR="004E46A0" w:rsidRDefault="004E46A0">
      <w:pPr>
        <w:ind w:left="900"/>
        <w:jc w:val="both"/>
        <w:rPr>
          <w:sz w:val="28"/>
          <w:szCs w:val="28"/>
        </w:rPr>
      </w:pPr>
    </w:p>
    <w:p w:rsidR="004E46A0" w:rsidRDefault="004E46A0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ВНЕСЕНЫ</w:t>
      </w:r>
    </w:p>
    <w:p w:rsidR="004E46A0" w:rsidRDefault="004E46A0">
      <w:pPr>
        <w:ind w:left="54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государственного контроля лекарственных средств, изделий медицинского назначения и медицинской техники Ми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здрава России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промышленной и инновационной политики в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и биотехнологической промышленности Минпромнауки России</w:t>
      </w:r>
    </w:p>
    <w:p w:rsidR="004E46A0" w:rsidRDefault="004E46A0">
      <w:pPr>
        <w:ind w:left="900"/>
        <w:jc w:val="both"/>
        <w:rPr>
          <w:sz w:val="28"/>
          <w:szCs w:val="28"/>
        </w:rPr>
      </w:pPr>
    </w:p>
    <w:p w:rsidR="004E46A0" w:rsidRDefault="004E46A0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здравоохранения Российской Федерации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промышленности,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 </w:t>
      </w: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E46A0" w:rsidRDefault="004E46A0">
      <w:pPr>
        <w:rPr>
          <w:sz w:val="28"/>
          <w:szCs w:val="28"/>
        </w:rPr>
      </w:pPr>
    </w:p>
    <w:p w:rsidR="004E46A0" w:rsidRDefault="004E46A0">
      <w:pPr>
        <w:ind w:left="540"/>
      </w:pPr>
      <w:r>
        <w:rPr>
          <w:sz w:val="28"/>
          <w:szCs w:val="28"/>
        </w:rPr>
        <w:t>4. ВВЕДЕНЫ ВПЕРВЫЕ</w:t>
      </w:r>
    </w:p>
    <w:sectPr w:rsidR="004E46A0">
      <w:pgSz w:w="11907" w:h="16840" w:code="9"/>
      <w:pgMar w:top="992" w:right="1843" w:bottom="567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A9" w:rsidRDefault="003931A9">
      <w:r>
        <w:separator/>
      </w:r>
    </w:p>
  </w:endnote>
  <w:endnote w:type="continuationSeparator" w:id="0">
    <w:p w:rsidR="003931A9" w:rsidRDefault="003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A0" w:rsidRDefault="004E46A0">
    <w:pPr>
      <w:pStyle w:val="ad"/>
      <w:framePr w:wrap="auto" w:vAnchor="text" w:hAnchor="margin" w:xAlign="right" w:y="1"/>
      <w:rPr>
        <w:rStyle w:val="aa"/>
      </w:rPr>
    </w:pPr>
  </w:p>
  <w:p w:rsidR="004E46A0" w:rsidRDefault="004E46A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A9" w:rsidRDefault="003931A9">
      <w:r>
        <w:separator/>
      </w:r>
    </w:p>
  </w:footnote>
  <w:footnote w:type="continuationSeparator" w:id="0">
    <w:p w:rsidR="003931A9" w:rsidRDefault="0039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A0" w:rsidRDefault="004E46A0">
    <w:pPr>
      <w:pStyle w:val="ab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CB7CCE">
      <w:rPr>
        <w:rStyle w:val="aa"/>
        <w:noProof/>
        <w:sz w:val="28"/>
        <w:szCs w:val="28"/>
      </w:rPr>
      <w:t>2</w:t>
    </w:r>
    <w:r>
      <w:rPr>
        <w:rStyle w:val="aa"/>
        <w:sz w:val="28"/>
        <w:szCs w:val="28"/>
      </w:rPr>
      <w:fldChar w:fldCharType="end"/>
    </w:r>
  </w:p>
  <w:p w:rsidR="004E46A0" w:rsidRDefault="004E46A0">
    <w:pPr>
      <w:pStyle w:val="ab"/>
      <w:framePr w:wrap="auto" w:vAnchor="text" w:hAnchor="page" w:x="5761" w:y="12"/>
      <w:rPr>
        <w:rStyle w:val="aa"/>
        <w:sz w:val="28"/>
        <w:szCs w:val="28"/>
      </w:rPr>
    </w:pPr>
  </w:p>
  <w:p w:rsidR="004E46A0" w:rsidRDefault="004E46A0">
    <w:pPr>
      <w:pStyle w:val="ab"/>
      <w:framePr w:wrap="auto" w:hAnchor="text" w:y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A0" w:rsidRDefault="004E46A0">
    <w:pPr>
      <w:pStyle w:val="ab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CB7CCE">
      <w:rPr>
        <w:rStyle w:val="aa"/>
        <w:noProof/>
        <w:sz w:val="28"/>
        <w:szCs w:val="28"/>
      </w:rPr>
      <w:t>15</w:t>
    </w:r>
    <w:r>
      <w:rPr>
        <w:rStyle w:val="aa"/>
        <w:sz w:val="28"/>
        <w:szCs w:val="28"/>
      </w:rPr>
      <w:fldChar w:fldCharType="end"/>
    </w:r>
  </w:p>
  <w:p w:rsidR="004E46A0" w:rsidRDefault="004E46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9B1AD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F6F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E1E8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880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9C156BD"/>
    <w:multiLevelType w:val="multilevel"/>
    <w:tmpl w:val="7668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2377FC0"/>
    <w:multiLevelType w:val="hybridMultilevel"/>
    <w:tmpl w:val="757452B6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182F6FFF"/>
    <w:multiLevelType w:val="multilevel"/>
    <w:tmpl w:val="A6965B9A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 w15:restartNumberingAfterBreak="0">
    <w:nsid w:val="1FF93C2C"/>
    <w:multiLevelType w:val="multilevel"/>
    <w:tmpl w:val="598CB7B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8" w15:restartNumberingAfterBreak="0">
    <w:nsid w:val="20853AFF"/>
    <w:multiLevelType w:val="multilevel"/>
    <w:tmpl w:val="4A5AC6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23BC2EB2"/>
    <w:multiLevelType w:val="multilevel"/>
    <w:tmpl w:val="2390901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0" w15:restartNumberingAfterBreak="0">
    <w:nsid w:val="308A6C77"/>
    <w:multiLevelType w:val="hybridMultilevel"/>
    <w:tmpl w:val="DBA4BC3A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32A51BD6"/>
    <w:multiLevelType w:val="singleLevel"/>
    <w:tmpl w:val="42840F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2" w15:restartNumberingAfterBreak="0">
    <w:nsid w:val="36005677"/>
    <w:multiLevelType w:val="multilevel"/>
    <w:tmpl w:val="78167316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91"/>
        </w:tabs>
        <w:ind w:left="991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3" w15:restartNumberingAfterBreak="0">
    <w:nsid w:val="36575D03"/>
    <w:multiLevelType w:val="hybridMultilevel"/>
    <w:tmpl w:val="F170205C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366759E8"/>
    <w:multiLevelType w:val="hybridMultilevel"/>
    <w:tmpl w:val="2000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36635"/>
    <w:multiLevelType w:val="multilevel"/>
    <w:tmpl w:val="5E80C0EC"/>
    <w:lvl w:ilvl="0">
      <w:start w:val="6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9"/>
        </w:tabs>
        <w:ind w:left="1159" w:hanging="876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134"/>
        </w:tabs>
        <w:ind w:left="1134" w:hanging="5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8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6" w15:restartNumberingAfterBreak="0">
    <w:nsid w:val="47A674D3"/>
    <w:multiLevelType w:val="singleLevel"/>
    <w:tmpl w:val="1A46737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FD724D4"/>
    <w:multiLevelType w:val="singleLevel"/>
    <w:tmpl w:val="2BF604B0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E77863"/>
    <w:multiLevelType w:val="multilevel"/>
    <w:tmpl w:val="7FD82654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9" w15:restartNumberingAfterBreak="0">
    <w:nsid w:val="6DA36271"/>
    <w:multiLevelType w:val="singleLevel"/>
    <w:tmpl w:val="92F410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70EF5EB5"/>
    <w:multiLevelType w:val="hybridMultilevel"/>
    <w:tmpl w:val="31224F4C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79017A4B"/>
    <w:multiLevelType w:val="multilevel"/>
    <w:tmpl w:val="0E5C2A2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286"/>
        </w:tabs>
        <w:ind w:left="851" w:hanging="285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2" w15:restartNumberingAfterBreak="0">
    <w:nsid w:val="7F3E39D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2"/>
  </w:num>
  <w:num w:numId="14">
    <w:abstractNumId w:val="8"/>
  </w:num>
  <w:num w:numId="15">
    <w:abstractNumId w:val="21"/>
  </w:num>
  <w:num w:numId="1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7" w:hanging="57"/>
        </w:pPr>
        <w:rPr>
          <w:rFonts w:cs="Times New Roman" w:hint="default"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40"/>
          </w:tabs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800"/>
          </w:tabs>
          <w:ind w:left="180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7">
    <w:abstractNumId w:val="14"/>
  </w:num>
  <w:num w:numId="18">
    <w:abstractNumId w:val="9"/>
  </w:num>
  <w:num w:numId="19">
    <w:abstractNumId w:val="7"/>
  </w:num>
  <w:num w:numId="20">
    <w:abstractNumId w:val="18"/>
  </w:num>
  <w:num w:numId="21">
    <w:abstractNumId w:val="6"/>
  </w:num>
  <w:num w:numId="22">
    <w:abstractNumId w:val="17"/>
  </w:num>
  <w:num w:numId="23">
    <w:abstractNumId w:val="22"/>
  </w:num>
  <w:num w:numId="24">
    <w:abstractNumId w:val="5"/>
  </w:num>
  <w:num w:numId="25">
    <w:abstractNumId w:val="10"/>
  </w:num>
  <w:num w:numId="26">
    <w:abstractNumId w:val="13"/>
  </w:num>
  <w:num w:numId="27">
    <w:abstractNumId w:val="20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B2"/>
    <w:rsid w:val="00015365"/>
    <w:rsid w:val="000434CB"/>
    <w:rsid w:val="00071BA8"/>
    <w:rsid w:val="000A63C0"/>
    <w:rsid w:val="000D256C"/>
    <w:rsid w:val="000D6B43"/>
    <w:rsid w:val="002436A0"/>
    <w:rsid w:val="00247F4C"/>
    <w:rsid w:val="00250B68"/>
    <w:rsid w:val="003931A9"/>
    <w:rsid w:val="004E46A0"/>
    <w:rsid w:val="0084425D"/>
    <w:rsid w:val="009F0AB2"/>
    <w:rsid w:val="00A03A4C"/>
    <w:rsid w:val="00A03E97"/>
    <w:rsid w:val="00A238D9"/>
    <w:rsid w:val="00B202EE"/>
    <w:rsid w:val="00B93FB6"/>
    <w:rsid w:val="00CB7CCE"/>
    <w:rsid w:val="00E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09238D10-1A28-402C-A0FC-4B994A69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0"/>
      </w:tabs>
      <w:ind w:right="-908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41">
    <w:name w:val="List Bullet 4"/>
    <w:basedOn w:val="a"/>
    <w:autoRedefine/>
    <w:uiPriority w:val="99"/>
    <w:pPr>
      <w:tabs>
        <w:tab w:val="left" w:pos="1560"/>
      </w:tabs>
      <w:ind w:left="720" w:right="-522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7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36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tabs>
        <w:tab w:val="num" w:pos="0"/>
      </w:tabs>
      <w:ind w:right="-908"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pPr>
      <w:ind w:right="-907" w:firstLine="567"/>
      <w:jc w:val="both"/>
    </w:pPr>
  </w:style>
  <w:style w:type="paragraph" w:styleId="a7">
    <w:name w:val="List Continue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spacing w:after="120"/>
      <w:ind w:left="283"/>
    </w:pPr>
    <w:rPr>
      <w:sz w:val="20"/>
      <w:szCs w:val="20"/>
    </w:rPr>
  </w:style>
  <w:style w:type="paragraph" w:styleId="31">
    <w:name w:val="List 3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849" w:hanging="283"/>
    </w:pPr>
    <w:rPr>
      <w:sz w:val="20"/>
      <w:szCs w:val="20"/>
    </w:rPr>
  </w:style>
  <w:style w:type="paragraph" w:styleId="32">
    <w:name w:val="List Bullet 3"/>
    <w:basedOn w:val="a"/>
    <w:autoRedefine/>
    <w:uiPriority w:val="99"/>
    <w:pPr>
      <w:ind w:right="-907" w:firstLine="567"/>
      <w:jc w:val="both"/>
    </w:pPr>
    <w:rPr>
      <w:sz w:val="28"/>
      <w:szCs w:val="28"/>
    </w:rPr>
  </w:style>
  <w:style w:type="paragraph" w:styleId="5">
    <w:name w:val="List Bullet 5"/>
    <w:basedOn w:val="a"/>
    <w:autoRedefine/>
    <w:uiPriority w:val="99"/>
    <w:pPr>
      <w:numPr>
        <w:numId w:val="2"/>
      </w:numPr>
      <w:tabs>
        <w:tab w:val="clear" w:pos="643"/>
        <w:tab w:val="num" w:pos="926"/>
        <w:tab w:val="left" w:pos="7797"/>
        <w:tab w:val="left" w:pos="8222"/>
      </w:tabs>
      <w:ind w:left="926" w:right="-522" w:hanging="436"/>
      <w:jc w:val="both"/>
    </w:pPr>
    <w:rPr>
      <w:sz w:val="28"/>
      <w:szCs w:val="28"/>
    </w:rPr>
  </w:style>
  <w:style w:type="paragraph" w:styleId="a8">
    <w:name w:val="List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283" w:hanging="283"/>
    </w:pPr>
    <w:rPr>
      <w:sz w:val="20"/>
      <w:szCs w:val="20"/>
    </w:rPr>
  </w:style>
  <w:style w:type="paragraph" w:styleId="42">
    <w:name w:val="List 4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1132" w:hanging="283"/>
    </w:pPr>
    <w:rPr>
      <w:sz w:val="20"/>
      <w:szCs w:val="20"/>
    </w:rPr>
  </w:style>
  <w:style w:type="paragraph" w:styleId="24">
    <w:name w:val="List 2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566" w:hanging="283"/>
    </w:pPr>
    <w:rPr>
      <w:sz w:val="20"/>
      <w:szCs w:val="20"/>
    </w:rPr>
  </w:style>
  <w:style w:type="paragraph" w:styleId="50">
    <w:name w:val="List 5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1415" w:hanging="283"/>
    </w:pPr>
    <w:rPr>
      <w:sz w:val="20"/>
      <w:szCs w:val="20"/>
    </w:rPr>
  </w:style>
  <w:style w:type="paragraph" w:styleId="25">
    <w:name w:val="List Continue 2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spacing w:after="120"/>
      <w:ind w:left="566"/>
    </w:pPr>
    <w:rPr>
      <w:sz w:val="20"/>
      <w:szCs w:val="20"/>
    </w:rPr>
  </w:style>
  <w:style w:type="paragraph" w:styleId="a9">
    <w:name w:val="Block Text"/>
    <w:basedOn w:val="a"/>
    <w:uiPriority w:val="99"/>
    <w:pPr>
      <w:ind w:left="851" w:right="-908" w:hanging="284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071BA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home</Company>
  <LinksUpToDate>false</LinksUpToDate>
  <CharactersWithSpaces>27596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Саша</dc:creator>
  <cp:keywords/>
  <dc:description/>
  <cp:lastModifiedBy>Александр Измайлов</cp:lastModifiedBy>
  <cp:revision>3</cp:revision>
  <dcterms:created xsi:type="dcterms:W3CDTF">2015-12-05T08:57:00Z</dcterms:created>
  <dcterms:modified xsi:type="dcterms:W3CDTF">2015-12-05T08:57:00Z</dcterms:modified>
</cp:coreProperties>
</file>